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 xml:space="preserve">（別紙）　　　　　　　　　　　　　　　　　　　　　　　　　　　　</w:t>
      </w:r>
      <w:r>
        <w:rPr>
          <w:rFonts w:cs="ＭＳ 明朝" w:hint="eastAsia"/>
          <w:bdr w:val="single" w:sz="4" w:space="0" w:color="000000"/>
        </w:rPr>
        <w:t xml:space="preserve">　建築物に係る解体工事　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１　分別解体等の方法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8"/>
        <w:gridCol w:w="2593"/>
        <w:gridCol w:w="3383"/>
        <w:gridCol w:w="3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工　　程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作　業　内　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分別解体等の方法（※）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①建築設備・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内装材等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建築設備・内装材等の取り外し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手作業・機械作業の併用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併用の場合の理由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②屋根ふき材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屋根ふき材の取り外し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  <w:r>
              <w:t xml:space="preserve">                    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="105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併用の場合の理由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③外装材・上部構造部分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外装材・上部構造部分の取り壊し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theme="minorBidi"/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  <w: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④基礎・基礎ぐい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基礎・基礎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ぐいの取り壊し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theme="minorBidi"/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  <w: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⑤その他（　　　　　　）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その他の取り壊し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□手作業</w:t>
            </w:r>
            <w:r>
              <w:t xml:space="preserve">              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□手作業・機械作業の併用</w:t>
            </w:r>
          </w:p>
        </w:tc>
      </w:tr>
    </w:tbl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※　「分別解体等の方法」欄については、該当がない場合は記載の必要はない。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２　解体工事に要する費用（直接工事費）</w:t>
      </w:r>
      <w:r>
        <w:t xml:space="preserve">                </w:t>
      </w:r>
      <w:r>
        <w:rPr>
          <w:u w:val="single" w:color="000000"/>
        </w:rPr>
        <w:t xml:space="preserve">                     </w:t>
      </w:r>
      <w:r>
        <w:rPr>
          <w:rFonts w:cs="ＭＳ 明朝" w:hint="eastAsia"/>
          <w:u w:val="single" w:color="000000"/>
        </w:rPr>
        <w:t>円（税抜き）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 xml:space="preserve">　　（注）１　解体工事の場合のみ記載する。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t xml:space="preserve">          </w:t>
      </w:r>
      <w:r>
        <w:rPr>
          <w:rFonts w:cs="ＭＳ 明朝" w:hint="eastAsia"/>
        </w:rPr>
        <w:t>２　解体工</w:t>
      </w:r>
      <w:r>
        <w:rPr>
          <w:rFonts w:cs="ＭＳ 明朝" w:hint="eastAsia"/>
        </w:rPr>
        <w:t>事に伴う分別解体及び積込みに要する費用とする。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 xml:space="preserve">　　　　　３　仮設費及び運搬費は含まない。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３　再資源化等をする施設の名称及び所在地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57"/>
        <w:gridCol w:w="2819"/>
        <w:gridCol w:w="38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特定建設資材廃棄物の種類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施　設　の　名　称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施設の所在地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施設の所在地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</w:tbl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４　再資源化等に要する費用（直接工事費）</w:t>
      </w:r>
      <w:r>
        <w:t xml:space="preserve">              </w:t>
      </w:r>
      <w:r>
        <w:rPr>
          <w:u w:val="single" w:color="000000"/>
        </w:rPr>
        <w:t xml:space="preserve">                     </w:t>
      </w:r>
      <w:r>
        <w:rPr>
          <w:rFonts w:cs="ＭＳ 明朝" w:hint="eastAsia"/>
          <w:u w:val="single" w:color="000000"/>
        </w:rPr>
        <w:t>円（税抜き）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t xml:space="preserve">    </w:t>
      </w:r>
      <w:r>
        <w:rPr>
          <w:rFonts w:cs="ＭＳ 明朝" w:hint="eastAsia"/>
        </w:rPr>
        <w:t>（注）運搬費を含む。</w:t>
      </w:r>
      <w:r>
        <w:rPr>
          <w:rFonts w:ascii="ＭＳ 明朝" w:cstheme="minorBidi"/>
          <w:color w:val="auto"/>
        </w:rPr>
        <w:br w:type="page"/>
      </w:r>
      <w:r>
        <w:rPr>
          <w:rFonts w:cs="ＭＳ 明朝" w:hint="eastAsia"/>
        </w:rPr>
        <w:lastRenderedPageBreak/>
        <w:t xml:space="preserve">（別紙）　　　　　　　　　　　　　</w:t>
      </w:r>
      <w:r>
        <w:rPr>
          <w:rFonts w:cs="ＭＳ 明朝" w:hint="eastAsia"/>
          <w:bdr w:val="single" w:sz="4" w:space="0" w:color="000000"/>
        </w:rPr>
        <w:t xml:space="preserve">　建築物に係る新築工事等（</w:t>
      </w:r>
      <w:r>
        <w:rPr>
          <w:rFonts w:cs="ＭＳ 明朝" w:hint="eastAsia"/>
          <w:bdr w:val="single" w:sz="4" w:space="0" w:color="000000"/>
        </w:rPr>
        <w:t xml:space="preserve">新築・増築・修繕・模様替）　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１　分別解体等の方法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8"/>
        <w:gridCol w:w="2593"/>
        <w:gridCol w:w="3383"/>
        <w:gridCol w:w="3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工　　程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作　業　内　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分別解体等の方法（※）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①造成等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造成等の工事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手作業・機械作業の併用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②基礎・基礎ぐい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基礎・基礎ぐいの工事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theme="minorBidi"/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  <w: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③上部構造部分・外装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上部構造部分・外装の工事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theme="minorBidi"/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  <w: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④屋根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屋根の工事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theme="minorBidi"/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  <w: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⑤建築設備・内装等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建築設備・内装等の工事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theme="minorBidi"/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  <w: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⑥その他（　　　　　　）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その他の工事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□手作業</w:t>
            </w:r>
            <w:r>
              <w:t xml:space="preserve">              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□手作業・機械作業の併用</w:t>
            </w:r>
          </w:p>
        </w:tc>
      </w:tr>
    </w:tbl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※　「分別解体等の方法」欄については、該当がない場合は記載の必要はない。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２　再資源化等をする施設の名称及び所在地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57"/>
        <w:gridCol w:w="2819"/>
        <w:gridCol w:w="38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特定建設資材廃棄</w:t>
            </w:r>
            <w:r>
              <w:rPr>
                <w:rFonts w:cs="ＭＳ 明朝" w:hint="eastAsia"/>
              </w:rPr>
              <w:t>物の種類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施　設　の　名　称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施設の所在地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施設の所在地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</w:tbl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３　再資源化等に要する費用（直接工事費）</w:t>
      </w:r>
      <w:r>
        <w:t xml:space="preserve">              </w:t>
      </w:r>
      <w:r>
        <w:rPr>
          <w:u w:val="single" w:color="000000"/>
        </w:rPr>
        <w:t xml:space="preserve">                     </w:t>
      </w:r>
      <w:r>
        <w:rPr>
          <w:rFonts w:cs="ＭＳ 明朝" w:hint="eastAsia"/>
          <w:u w:val="single" w:color="000000"/>
        </w:rPr>
        <w:t>円（税抜き）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t xml:space="preserve">    </w:t>
      </w:r>
      <w:r>
        <w:rPr>
          <w:rFonts w:cs="ＭＳ 明朝" w:hint="eastAsia"/>
        </w:rPr>
        <w:t>（注）運搬費を含む。</w:t>
      </w:r>
      <w:r>
        <w:rPr>
          <w:rFonts w:ascii="ＭＳ 明朝" w:cstheme="minorBidi"/>
          <w:color w:val="auto"/>
        </w:rPr>
        <w:br w:type="page"/>
      </w:r>
      <w:r>
        <w:rPr>
          <w:rFonts w:cs="ＭＳ 明朝" w:hint="eastAsia"/>
        </w:rPr>
        <w:lastRenderedPageBreak/>
        <w:t xml:space="preserve">（別紙）　　　　　　　　　</w:t>
      </w:r>
      <w:r>
        <w:rPr>
          <w:rFonts w:cs="ＭＳ 明朝" w:hint="eastAsia"/>
          <w:bdr w:val="single" w:sz="4" w:space="0" w:color="000000"/>
        </w:rPr>
        <w:t xml:space="preserve">　建築物以外のものに係る解体工事又は新築工事等（土木工事等）　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１　分別解体等の方法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8"/>
        <w:gridCol w:w="2593"/>
        <w:gridCol w:w="3383"/>
        <w:gridCol w:w="3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工　　程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作　業　内　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分別解体等の方法（※）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①仮設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仮設工事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②土工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土工事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theme="minorBidi"/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  <w: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③基礎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基礎工事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theme="minorBidi"/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  <w: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④本体構造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本体構造の工事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theme="minorBidi"/>
                <w:spacing w:val="-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</w:t>
            </w:r>
          </w:p>
          <w:p w:rsidR="00000000" w:rsidRDefault="002A089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手作業・機械作業の併用</w:t>
            </w:r>
            <w: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⑤本体付属品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本体付属品の工事</w:t>
            </w:r>
            <w:r>
              <w:t xml:space="preserve"> 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  <w: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</w:t>
            </w:r>
            <w:r>
              <w:t xml:space="preserve">              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手作業・機械作業の併用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⑥その他（　　　　　　）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その他の工事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□有　　　□無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</w:t>
            </w:r>
            <w:r>
              <w:t xml:space="preserve">              </w:t>
            </w: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□　手作業・機械作業の併用</w:t>
            </w:r>
          </w:p>
        </w:tc>
      </w:tr>
    </w:tbl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※　「分別解体等の方法」欄については、該当がない場合は記載の必要はない。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２　解体工事に要する費用（直接工事費）</w:t>
      </w:r>
      <w:r>
        <w:t xml:space="preserve">                </w:t>
      </w:r>
      <w:r>
        <w:rPr>
          <w:u w:val="single" w:color="000000"/>
        </w:rPr>
        <w:t xml:space="preserve">                     </w:t>
      </w:r>
      <w:r>
        <w:rPr>
          <w:rFonts w:cs="ＭＳ 明朝" w:hint="eastAsia"/>
          <w:u w:val="single" w:color="000000"/>
        </w:rPr>
        <w:t>円（税抜き）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 xml:space="preserve">　　（注）１　解体工事の場合のみ記載する。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t xml:space="preserve">          </w:t>
      </w:r>
      <w:r>
        <w:rPr>
          <w:rFonts w:cs="ＭＳ 明朝" w:hint="eastAsia"/>
        </w:rPr>
        <w:t>２　解体工事に伴う分別解体及び積込みに要</w:t>
      </w:r>
      <w:r>
        <w:rPr>
          <w:rFonts w:cs="ＭＳ 明朝" w:hint="eastAsia"/>
        </w:rPr>
        <w:t>する費用とする。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 xml:space="preserve">　　　　　３　仮設費及び運搬費は含まない。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３　再資源化等をする施設の名称及び所在地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57"/>
        <w:gridCol w:w="2819"/>
        <w:gridCol w:w="38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特定建設資材廃棄物の種類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施　設　の　名　称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spacing w:val="12"/>
              </w:rPr>
            </w:pPr>
          </w:p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施設の所在地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施設の所在地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A089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theme="minorBidi"/>
                <w:color w:val="auto"/>
              </w:rPr>
            </w:pPr>
          </w:p>
        </w:tc>
      </w:tr>
    </w:tbl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rPr>
          <w:rFonts w:cs="ＭＳ 明朝" w:hint="eastAsia"/>
        </w:rPr>
        <w:t>４　再資源化等に要する費用（直接工事費）</w:t>
      </w:r>
      <w:r>
        <w:t xml:space="preserve">              </w:t>
      </w:r>
      <w:r>
        <w:rPr>
          <w:u w:val="single" w:color="000000"/>
        </w:rPr>
        <w:t xml:space="preserve">                     </w:t>
      </w:r>
      <w:r>
        <w:rPr>
          <w:rFonts w:cs="ＭＳ 明朝" w:hint="eastAsia"/>
          <w:u w:val="single" w:color="000000"/>
        </w:rPr>
        <w:t>円（税抜き）</w:t>
      </w:r>
    </w:p>
    <w:p w:rsidR="00000000" w:rsidRDefault="002A0892">
      <w:pPr>
        <w:adjustRightInd/>
        <w:spacing w:line="304" w:lineRule="exact"/>
        <w:rPr>
          <w:rFonts w:ascii="ＭＳ 明朝" w:cstheme="minorBidi"/>
          <w:spacing w:val="12"/>
        </w:rPr>
      </w:pPr>
      <w:r>
        <w:t xml:space="preserve">    </w:t>
      </w:r>
      <w:r>
        <w:rPr>
          <w:rFonts w:cs="ＭＳ 明朝" w:hint="eastAsia"/>
        </w:rPr>
        <w:t>（注）運搬費を含む。</w:t>
      </w:r>
    </w:p>
    <w:sectPr w:rsidR="00000000">
      <w:headerReference w:type="default" r:id="rId7"/>
      <w:footerReference w:type="default" r:id="rId8"/>
      <w:type w:val="continuous"/>
      <w:pgSz w:w="11906" w:h="16838"/>
      <w:pgMar w:top="1418" w:right="850" w:bottom="1418" w:left="1134" w:header="1134" w:footer="720" w:gutter="0"/>
      <w:pgNumType w:start="1"/>
      <w:cols w:space="720"/>
      <w:noEndnote/>
      <w:docGrid w:type="linesAndChars" w:linePitch="303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A0892">
      <w:r>
        <w:separator/>
      </w:r>
    </w:p>
  </w:endnote>
  <w:endnote w:type="continuationSeparator" w:id="0">
    <w:p w:rsidR="00000000" w:rsidRDefault="002A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0892">
    <w:pPr>
      <w:overflowPunct/>
      <w:autoSpaceDE w:val="0"/>
      <w:autoSpaceDN w:val="0"/>
      <w:jc w:val="left"/>
      <w:textAlignment w:val="auto"/>
      <w:rPr>
        <w:rFonts w:ascii="ＭＳ 明朝" w:cstheme="minorBidi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A0892">
      <w:pPr>
        <w:rPr>
          <w:rFonts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2A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0892">
    <w:pPr>
      <w:adjustRightInd/>
      <w:spacing w:line="240" w:lineRule="exact"/>
      <w:rPr>
        <w:rFonts w:ascii="ＭＳ 明朝" w:cstheme="minorBidi"/>
        <w:spacing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F7B63"/>
    <w:multiLevelType w:val="hybridMultilevel"/>
    <w:tmpl w:val="EF486630"/>
    <w:lvl w:ilvl="0" w:tplc="377018BA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4915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892"/>
    <w:rsid w:val="002A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4</DocSecurity>
  <Lines>16</Lines>
  <Paragraphs>4</Paragraphs>
  <ScaleCrop>false</ScaleCrop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M.Hagiwara</dc:creator>
  <cp:lastModifiedBy>Administrator2</cp:lastModifiedBy>
  <cp:revision>2</cp:revision>
  <cp:lastPrinted>2002-07-11T08:18:00Z</cp:lastPrinted>
  <dcterms:created xsi:type="dcterms:W3CDTF">2015-04-08T05:39:00Z</dcterms:created>
  <dcterms:modified xsi:type="dcterms:W3CDTF">2015-04-08T05:39:00Z</dcterms:modified>
</cp:coreProperties>
</file>