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F2" w:rsidRDefault="00413DF2" w:rsidP="00413DF2">
      <w:pPr>
        <w:pStyle w:val="title-irregular"/>
        <w:spacing w:before="0" w:beforeAutospacing="0" w:after="0" w:afterAutospacing="0"/>
        <w:ind w:left="960" w:hanging="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○安中市広告入り回覧板無償提供取扱要綱</w:t>
      </w:r>
    </w:p>
    <w:p w:rsidR="00413DF2" w:rsidRDefault="00413DF2" w:rsidP="00413DF2">
      <w:pPr>
        <w:pStyle w:val="1"/>
        <w:spacing w:before="0" w:beforeAutospacing="0" w:after="0" w:afterAutospacing="0"/>
        <w:jc w:val="right"/>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平成29年2月28日</w:t>
      </w:r>
    </w:p>
    <w:p w:rsidR="00413DF2" w:rsidRDefault="00413DF2" w:rsidP="00413DF2">
      <w:pPr>
        <w:pStyle w:val="number"/>
        <w:spacing w:before="0" w:beforeAutospacing="0" w:after="0" w:afterAutospacing="0"/>
        <w:jc w:val="right"/>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安中市告示第11号</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(目的)</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この告示は、</w:t>
      </w:r>
      <w:r w:rsidRPr="00FA49A9">
        <w:rPr>
          <w:rFonts w:ascii="ＭＳ 明朝" w:eastAsia="ＭＳ 明朝" w:hAnsi="ＭＳ 明朝" w:hint="eastAsia"/>
          <w:sz w:val="21"/>
          <w:szCs w:val="21"/>
        </w:rPr>
        <w:t>安中市区長設置規程</w:t>
      </w:r>
      <w:r w:rsidRPr="00FA49A9">
        <w:rPr>
          <w:rStyle w:val="brackets-color1"/>
          <w:rFonts w:ascii="ＭＳ 明朝" w:eastAsia="ＭＳ 明朝" w:hAnsi="ＭＳ 明朝" w:hint="eastAsia"/>
          <w:sz w:val="21"/>
          <w:szCs w:val="21"/>
          <w:u w:val="single"/>
        </w:rPr>
        <w:t>(平成18年安中市告示第85号)</w:t>
      </w:r>
      <w:r w:rsidRPr="00FA49A9">
        <w:rPr>
          <w:rFonts w:ascii="ＭＳ 明朝" w:eastAsia="ＭＳ 明朝" w:hAnsi="ＭＳ 明朝" w:hint="eastAsia"/>
          <w:sz w:val="21"/>
          <w:szCs w:val="21"/>
        </w:rPr>
        <w:t>別表</w:t>
      </w:r>
      <w:r>
        <w:rPr>
          <w:rStyle w:val="p"/>
          <w:rFonts w:ascii="ＭＳ 明朝" w:eastAsia="ＭＳ 明朝" w:hAnsi="ＭＳ 明朝" w:hint="eastAsia"/>
          <w:color w:val="333333"/>
          <w:sz w:val="21"/>
          <w:szCs w:val="21"/>
        </w:rPr>
        <w:t>に規定する区</w:t>
      </w:r>
      <w:r>
        <w:rPr>
          <w:rStyle w:val="brackets-color1"/>
          <w:rFonts w:ascii="ＭＳ 明朝" w:eastAsia="ＭＳ 明朝" w:hAnsi="ＭＳ 明朝" w:hint="eastAsia"/>
          <w:color w:val="333333"/>
          <w:sz w:val="21"/>
          <w:szCs w:val="21"/>
        </w:rPr>
        <w:t>(以下「行政区」という。)</w:t>
      </w:r>
      <w:r>
        <w:rPr>
          <w:rStyle w:val="p"/>
          <w:rFonts w:ascii="ＭＳ 明朝" w:eastAsia="ＭＳ 明朝" w:hAnsi="ＭＳ 明朝" w:hint="eastAsia"/>
          <w:color w:val="333333"/>
          <w:sz w:val="21"/>
          <w:szCs w:val="21"/>
        </w:rPr>
        <w:t>において使用する回覧板の無償による提供に関し必要な事項を定めることにより、市が支出する経費の削減を図ることを目的とする。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(定義)</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第2条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この告示において「回覧板」とは、公益的な活動に関する情報等を行政区を経由して市民に提供するための回覧板で、民間企業等の広</w:t>
      </w:r>
      <w:bookmarkStart w:id="0" w:name="_GoBack"/>
      <w:bookmarkEnd w:id="0"/>
      <w:r>
        <w:rPr>
          <w:rStyle w:val="p"/>
          <w:rFonts w:ascii="ＭＳ 明朝" w:eastAsia="ＭＳ 明朝" w:hAnsi="ＭＳ 明朝" w:hint="eastAsia"/>
          <w:color w:val="333333"/>
          <w:sz w:val="21"/>
          <w:szCs w:val="21"/>
        </w:rPr>
        <w:t>告</w:t>
      </w:r>
      <w:r>
        <w:rPr>
          <w:rStyle w:val="brackets-color1"/>
          <w:rFonts w:ascii="ＭＳ 明朝" w:eastAsia="ＭＳ 明朝" w:hAnsi="ＭＳ 明朝" w:hint="eastAsia"/>
          <w:color w:val="333333"/>
          <w:sz w:val="21"/>
          <w:szCs w:val="21"/>
        </w:rPr>
        <w:t>(以下「広告」という。)</w:t>
      </w:r>
      <w:r>
        <w:rPr>
          <w:rStyle w:val="p"/>
          <w:rFonts w:ascii="ＭＳ 明朝" w:eastAsia="ＭＳ 明朝" w:hAnsi="ＭＳ 明朝" w:hint="eastAsia"/>
          <w:color w:val="333333"/>
          <w:sz w:val="21"/>
          <w:szCs w:val="21"/>
        </w:rPr>
        <w:t>が印刷されたものをいう。</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この告示において「無償提供者」とは、回覧板に広告を掲載する者</w:t>
      </w:r>
      <w:r>
        <w:rPr>
          <w:rStyle w:val="brackets-color1"/>
          <w:rFonts w:ascii="ＭＳ 明朝" w:eastAsia="ＭＳ 明朝" w:hAnsi="ＭＳ 明朝" w:hint="eastAsia"/>
          <w:color w:val="333333"/>
          <w:sz w:val="21"/>
          <w:szCs w:val="21"/>
        </w:rPr>
        <w:t>(以下「広告主」という。)</w:t>
      </w:r>
      <w:r>
        <w:rPr>
          <w:rStyle w:val="p"/>
          <w:rFonts w:ascii="ＭＳ 明朝" w:eastAsia="ＭＳ 明朝" w:hAnsi="ＭＳ 明朝" w:hint="eastAsia"/>
          <w:color w:val="333333"/>
          <w:sz w:val="21"/>
          <w:szCs w:val="21"/>
        </w:rPr>
        <w:t>を募集し、広告の原稿を事前に確認し、及び校正することその他広告主との調整を行う等の広告の掲載に係る一連の事業を行い、市に回覧板を無償により提供する事業者をいう。</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(広告の掲載基準)</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第3条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回覧板に掲載する広告は、</w:t>
      </w:r>
      <w:r w:rsidRPr="00FA49A9">
        <w:rPr>
          <w:rFonts w:ascii="ＭＳ 明朝" w:eastAsia="ＭＳ 明朝" w:hAnsi="ＭＳ 明朝" w:hint="eastAsia"/>
          <w:sz w:val="21"/>
          <w:szCs w:val="21"/>
        </w:rPr>
        <w:t>安中市広告掲載取扱要綱</w:t>
      </w:r>
      <w:r>
        <w:rPr>
          <w:rStyle w:val="brackets-color1"/>
          <w:rFonts w:ascii="ＭＳ 明朝" w:eastAsia="ＭＳ 明朝" w:hAnsi="ＭＳ 明朝" w:hint="eastAsia"/>
          <w:color w:val="800080"/>
          <w:sz w:val="21"/>
          <w:szCs w:val="21"/>
          <w:u w:val="single"/>
        </w:rPr>
        <w:t>(</w:t>
      </w:r>
      <w:r w:rsidRPr="00FA49A9">
        <w:rPr>
          <w:rStyle w:val="brackets-color1"/>
          <w:rFonts w:ascii="ＭＳ 明朝" w:eastAsia="ＭＳ 明朝" w:hAnsi="ＭＳ 明朝" w:hint="eastAsia"/>
          <w:sz w:val="21"/>
          <w:szCs w:val="21"/>
        </w:rPr>
        <w:t>平成28年安中市告示第133号)</w:t>
      </w:r>
      <w:r w:rsidRPr="00FA49A9">
        <w:rPr>
          <w:rFonts w:ascii="ＭＳ 明朝" w:eastAsia="ＭＳ 明朝" w:hAnsi="ＭＳ 明朝" w:hint="eastAsia"/>
          <w:sz w:val="21"/>
          <w:szCs w:val="21"/>
        </w:rPr>
        <w:t>第4条第1項各号</w:t>
      </w:r>
      <w:r>
        <w:rPr>
          <w:rStyle w:val="p"/>
          <w:rFonts w:ascii="ＭＳ 明朝" w:eastAsia="ＭＳ 明朝" w:hAnsi="ＭＳ 明朝" w:hint="eastAsia"/>
          <w:color w:val="333333"/>
          <w:sz w:val="21"/>
          <w:szCs w:val="21"/>
        </w:rPr>
        <w:t>に掲げる内容に該当しないものとする。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(回覧板の規格等)</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第4条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無償による提供を受ける回覧板の規格等は、市長が別に定める。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(無償提供者の募集方法)</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第5条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市長は、毎年回覧板の在庫の状況を調査し、当該調査を実施した年度の翌年度に回覧板の補充が必要と判断した場合は、当該調査を実施した年度の10月1日</w:t>
      </w:r>
      <w:r>
        <w:rPr>
          <w:rStyle w:val="brackets-color1"/>
          <w:rFonts w:ascii="ＭＳ 明朝" w:eastAsia="ＭＳ 明朝" w:hAnsi="ＭＳ 明朝" w:hint="eastAsia"/>
          <w:color w:val="333333"/>
          <w:sz w:val="21"/>
          <w:szCs w:val="21"/>
        </w:rPr>
        <w:t>(当該日が日曜日又は土曜日に当たる場合は、直後の月曜日)</w:t>
      </w:r>
      <w:r>
        <w:rPr>
          <w:rStyle w:val="p"/>
          <w:rFonts w:ascii="ＭＳ 明朝" w:eastAsia="ＭＳ 明朝" w:hAnsi="ＭＳ 明朝" w:hint="eastAsia"/>
          <w:color w:val="333333"/>
          <w:sz w:val="21"/>
          <w:szCs w:val="21"/>
        </w:rPr>
        <w:t>に市ホームページに掲載して無償提供者の募集を行うものとする。</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募集期間その他無償提供者の募集に関し必要な事項は、市長が別に定める。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(無償提供者の申込み)</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第6条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無償提供者の受任の申込みをする者</w:t>
      </w:r>
      <w:r>
        <w:rPr>
          <w:rStyle w:val="brackets-color1"/>
          <w:rFonts w:ascii="ＭＳ 明朝" w:eastAsia="ＭＳ 明朝" w:hAnsi="ＭＳ 明朝" w:hint="eastAsia"/>
          <w:color w:val="333333"/>
          <w:sz w:val="21"/>
          <w:szCs w:val="21"/>
        </w:rPr>
        <w:t>(以下「申込者」という。)</w:t>
      </w:r>
      <w:r>
        <w:rPr>
          <w:rStyle w:val="p"/>
          <w:rFonts w:ascii="ＭＳ 明朝" w:eastAsia="ＭＳ 明朝" w:hAnsi="ＭＳ 明朝" w:hint="eastAsia"/>
          <w:color w:val="333333"/>
          <w:sz w:val="21"/>
          <w:szCs w:val="21"/>
        </w:rPr>
        <w:t>は、広告入り回覧板無償提供申込書</w:t>
      </w:r>
      <w:r>
        <w:rPr>
          <w:rStyle w:val="brackets-color1"/>
          <w:rFonts w:ascii="ＭＳ 明朝" w:eastAsia="ＭＳ 明朝" w:hAnsi="ＭＳ 明朝" w:hint="eastAsia"/>
          <w:color w:val="333333"/>
          <w:sz w:val="21"/>
          <w:szCs w:val="21"/>
        </w:rPr>
        <w:t>(</w:t>
      </w:r>
      <w:r w:rsidRPr="00FA49A9">
        <w:rPr>
          <w:rStyle w:val="brackets-color1"/>
          <w:rFonts w:ascii="ＭＳ 明朝" w:eastAsia="ＭＳ 明朝" w:hAnsi="ＭＳ 明朝" w:hint="eastAsia"/>
          <w:sz w:val="21"/>
          <w:szCs w:val="21"/>
        </w:rPr>
        <w:t>様式第1号</w:t>
      </w:r>
      <w:r>
        <w:rPr>
          <w:rStyle w:val="brackets-color1"/>
          <w:rFonts w:ascii="ＭＳ 明朝" w:eastAsia="ＭＳ 明朝" w:hAnsi="ＭＳ 明朝" w:hint="eastAsia"/>
          <w:color w:val="333333"/>
          <w:sz w:val="21"/>
          <w:szCs w:val="21"/>
        </w:rPr>
        <w:t>)</w:t>
      </w:r>
      <w:r>
        <w:rPr>
          <w:rStyle w:val="p"/>
          <w:rFonts w:ascii="ＭＳ 明朝" w:eastAsia="ＭＳ 明朝" w:hAnsi="ＭＳ 明朝" w:hint="eastAsia"/>
          <w:color w:val="333333"/>
          <w:sz w:val="21"/>
          <w:szCs w:val="21"/>
        </w:rPr>
        <w:t>に必要な書類等を添えて、市長に申し込むものとする。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(無償提供者の決定)</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第7条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市長は、</w:t>
      </w:r>
      <w:r w:rsidRPr="00FA49A9">
        <w:rPr>
          <w:rFonts w:ascii="ＭＳ 明朝" w:eastAsia="ＭＳ 明朝" w:hAnsi="ＭＳ 明朝" w:hint="eastAsia"/>
          <w:sz w:val="21"/>
          <w:szCs w:val="21"/>
        </w:rPr>
        <w:t>前条</w:t>
      </w:r>
      <w:r>
        <w:rPr>
          <w:rStyle w:val="p"/>
          <w:rFonts w:ascii="ＭＳ 明朝" w:eastAsia="ＭＳ 明朝" w:hAnsi="ＭＳ 明朝" w:hint="eastAsia"/>
          <w:color w:val="333333"/>
          <w:sz w:val="21"/>
          <w:szCs w:val="21"/>
        </w:rPr>
        <w:t>の規定による申込みがあったときは、</w:t>
      </w:r>
      <w:r w:rsidRPr="00FA49A9">
        <w:rPr>
          <w:rFonts w:ascii="ＭＳ 明朝" w:eastAsia="ＭＳ 明朝" w:hAnsi="ＭＳ 明朝" w:hint="eastAsia"/>
          <w:sz w:val="21"/>
          <w:szCs w:val="21"/>
        </w:rPr>
        <w:t>第5条第2項</w:t>
      </w:r>
      <w:r>
        <w:rPr>
          <w:rStyle w:val="p"/>
          <w:rFonts w:ascii="ＭＳ 明朝" w:eastAsia="ＭＳ 明朝" w:hAnsi="ＭＳ 明朝" w:hint="eastAsia"/>
          <w:color w:val="333333"/>
          <w:sz w:val="21"/>
          <w:szCs w:val="21"/>
        </w:rPr>
        <w:t>の規定により市長が別に定める要件に該当する申込者の中から、当該申込みの先着順により無償提供者を決定するものとする。</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市長は、</w:t>
      </w:r>
      <w:r w:rsidRPr="00FA49A9">
        <w:rPr>
          <w:rFonts w:ascii="ＭＳ 明朝" w:eastAsia="ＭＳ 明朝" w:hAnsi="ＭＳ 明朝" w:hint="eastAsia"/>
          <w:sz w:val="21"/>
          <w:szCs w:val="21"/>
        </w:rPr>
        <w:t>前項</w:t>
      </w:r>
      <w:r>
        <w:rPr>
          <w:rStyle w:val="p"/>
          <w:rFonts w:ascii="ＭＳ 明朝" w:eastAsia="ＭＳ 明朝" w:hAnsi="ＭＳ 明朝" w:hint="eastAsia"/>
          <w:color w:val="333333"/>
          <w:sz w:val="21"/>
          <w:szCs w:val="21"/>
        </w:rPr>
        <w:t>の規定により無償提供者を決定したときは、広告入り回覧板無償提供者選定結果通知書</w:t>
      </w:r>
      <w:r>
        <w:rPr>
          <w:rStyle w:val="brackets-color1"/>
          <w:rFonts w:ascii="ＭＳ 明朝" w:eastAsia="ＭＳ 明朝" w:hAnsi="ＭＳ 明朝" w:hint="eastAsia"/>
          <w:color w:val="333333"/>
          <w:sz w:val="21"/>
          <w:szCs w:val="21"/>
        </w:rPr>
        <w:t>(</w:t>
      </w:r>
      <w:r w:rsidRPr="00FA49A9">
        <w:rPr>
          <w:rStyle w:val="brackets-color1"/>
          <w:rFonts w:ascii="ＭＳ 明朝" w:eastAsia="ＭＳ 明朝" w:hAnsi="ＭＳ 明朝" w:hint="eastAsia"/>
          <w:sz w:val="21"/>
          <w:szCs w:val="21"/>
        </w:rPr>
        <w:t>様式第2号</w:t>
      </w:r>
      <w:r>
        <w:rPr>
          <w:rStyle w:val="brackets-color1"/>
          <w:rFonts w:ascii="ＭＳ 明朝" w:eastAsia="ＭＳ 明朝" w:hAnsi="ＭＳ 明朝" w:hint="eastAsia"/>
          <w:color w:val="333333"/>
          <w:sz w:val="21"/>
          <w:szCs w:val="21"/>
        </w:rPr>
        <w:t>)</w:t>
      </w:r>
      <w:r>
        <w:rPr>
          <w:rStyle w:val="p"/>
          <w:rFonts w:ascii="ＭＳ 明朝" w:eastAsia="ＭＳ 明朝" w:hAnsi="ＭＳ 明朝" w:hint="eastAsia"/>
          <w:color w:val="333333"/>
          <w:sz w:val="21"/>
          <w:szCs w:val="21"/>
        </w:rPr>
        <w:t>を申込者に通知するものとする。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(回覧板の製作上の注意事項)</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lastRenderedPageBreak/>
        <w:t>第8条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無償提供者は、広告主の募集に当たり、自らが無償提供者であることを明確にするとともに、市が広告を募集しているという誤解を与えることのないよう十分に配慮しなければならない。</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無償提供者は、回覧板の規格、広告の内容等について、当該回覧板の製作前に市の確認を受けなければならない。</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(無償提供者の責務)</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第9条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無償提供者は、広告に関する苦情その他の問題が発生した場合は、当該広告に関する全ての責任を負い、直ちに当該問題の解決に向けて誠実に対応するものとする。</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無償提供者は、回覧板に掲載する広告又は当該広告に係る広告主に問題が発生した場合は、速やかにその旨を市長に通知してその指示に従うものとする。この場合において、既に無償により提供された回覧板を使用することができない場合は、当該回覧板の代替の回覧板を市に無償により提供するものとする。</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市長は、無償提供者に</w:t>
      </w:r>
      <w:r w:rsidRPr="00FA49A9">
        <w:rPr>
          <w:rFonts w:ascii="ＭＳ 明朝" w:eastAsia="ＭＳ 明朝" w:hAnsi="ＭＳ 明朝" w:hint="eastAsia"/>
          <w:sz w:val="21"/>
          <w:szCs w:val="21"/>
        </w:rPr>
        <w:t>前2項</w:t>
      </w:r>
      <w:r>
        <w:rPr>
          <w:rStyle w:val="p"/>
          <w:rFonts w:ascii="ＭＳ 明朝" w:eastAsia="ＭＳ 明朝" w:hAnsi="ＭＳ 明朝" w:hint="eastAsia"/>
          <w:color w:val="333333"/>
          <w:sz w:val="21"/>
          <w:szCs w:val="21"/>
        </w:rPr>
        <w:t>に規定する問題により損害が生じた場合は、その責めを負わない。</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(その他)</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第10条</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この告示に定めるもののほか、必要な事項は、市長が別に定める。</w:t>
      </w:r>
    </w:p>
    <w:p w:rsidR="00413DF2" w:rsidRDefault="00413DF2" w:rsidP="00413DF2">
      <w:pPr>
        <w:pStyle w:val="s-head"/>
        <w:spacing w:before="0" w:beforeAutospacing="0" w:after="0" w:afterAutospacing="0"/>
        <w:ind w:left="720"/>
        <w:rPr>
          <w:rFonts w:ascii="ＭＳ 明朝" w:eastAsia="ＭＳ 明朝" w:hAnsi="ＭＳ 明朝"/>
          <w:color w:val="333333"/>
          <w:sz w:val="21"/>
          <w:szCs w:val="21"/>
        </w:rPr>
      </w:pPr>
      <w:r>
        <w:rPr>
          <w:rStyle w:val="title1"/>
          <w:rFonts w:ascii="ＭＳ 明朝" w:eastAsia="ＭＳ 明朝" w:hAnsi="ＭＳ 明朝" w:hint="eastAsia"/>
          <w:color w:val="333333"/>
          <w:sz w:val="21"/>
          <w:szCs w:val="21"/>
        </w:rPr>
        <w:t>附　則</w:t>
      </w:r>
    </w:p>
    <w:p w:rsidR="00413DF2" w:rsidRDefault="00413DF2" w:rsidP="00413DF2">
      <w:pPr>
        <w:pStyle w:val="p1"/>
        <w:spacing w:before="0" w:beforeAutospacing="0" w:after="0" w:afterAutospacing="0"/>
        <w:ind w:firstLine="240"/>
        <w:rPr>
          <w:rFonts w:ascii="ＭＳ 明朝" w:eastAsia="ＭＳ 明朝" w:hAnsi="ＭＳ 明朝"/>
          <w:color w:val="333333"/>
          <w:sz w:val="21"/>
          <w:szCs w:val="21"/>
        </w:rPr>
      </w:pPr>
      <w:r>
        <w:rPr>
          <w:rStyle w:val="p"/>
          <w:rFonts w:ascii="ＭＳ 明朝" w:eastAsia="ＭＳ 明朝" w:hAnsi="ＭＳ 明朝" w:hint="eastAsia"/>
          <w:color w:val="333333"/>
          <w:sz w:val="21"/>
          <w:szCs w:val="21"/>
        </w:rPr>
        <w:t>この告示は、平成29年4月1日から施行する。</w:t>
      </w:r>
    </w:p>
    <w:p w:rsidR="00413DF2" w:rsidRDefault="00413DF2" w:rsidP="00413DF2">
      <w:pPr>
        <w:pStyle w:val="s-head"/>
        <w:spacing w:before="0" w:beforeAutospacing="0" w:after="0" w:afterAutospacing="0"/>
        <w:ind w:left="720"/>
        <w:rPr>
          <w:rFonts w:ascii="ＭＳ 明朝" w:eastAsia="ＭＳ 明朝" w:hAnsi="ＭＳ 明朝"/>
          <w:color w:val="333333"/>
          <w:sz w:val="21"/>
          <w:szCs w:val="21"/>
        </w:rPr>
      </w:pPr>
      <w:r>
        <w:rPr>
          <w:rStyle w:val="title1"/>
          <w:rFonts w:ascii="ＭＳ 明朝" w:eastAsia="ＭＳ 明朝" w:hAnsi="ＭＳ 明朝" w:hint="eastAsia"/>
          <w:color w:val="333333"/>
          <w:sz w:val="21"/>
          <w:szCs w:val="21"/>
        </w:rPr>
        <w:t>附　則</w:t>
      </w:r>
      <w:r>
        <w:rPr>
          <w:rStyle w:val="date1"/>
          <w:rFonts w:ascii="ＭＳ 明朝" w:eastAsia="ＭＳ 明朝" w:hAnsi="ＭＳ 明朝" w:hint="eastAsia"/>
          <w:color w:val="333333"/>
          <w:sz w:val="21"/>
          <w:szCs w:val="21"/>
        </w:rPr>
        <w:t>(令和3年9月30日</w:t>
      </w:r>
      <w:r>
        <w:rPr>
          <w:rStyle w:val="number1"/>
          <w:rFonts w:ascii="ＭＳ 明朝" w:eastAsia="ＭＳ 明朝" w:hAnsi="ＭＳ 明朝" w:hint="eastAsia"/>
          <w:color w:val="333333"/>
          <w:sz w:val="21"/>
          <w:szCs w:val="21"/>
        </w:rPr>
        <w:t>告示第114号)</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(施行期日)</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1</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この告示は、令和3年10月1日から施行する。</w:t>
      </w:r>
    </w:p>
    <w:p w:rsidR="00413DF2" w:rsidRDefault="00413DF2" w:rsidP="00413DF2">
      <w:pPr>
        <w:pStyle w:val="10"/>
        <w:spacing w:before="0" w:beforeAutospacing="0" w:after="0" w:afterAutospacing="0"/>
        <w:ind w:left="240"/>
        <w:rPr>
          <w:rFonts w:ascii="ＭＳ 明朝" w:eastAsia="ＭＳ 明朝" w:hAnsi="ＭＳ 明朝"/>
          <w:color w:val="333333"/>
          <w:sz w:val="21"/>
          <w:szCs w:val="21"/>
        </w:rPr>
      </w:pPr>
      <w:r>
        <w:rPr>
          <w:rStyle w:val="cm"/>
          <w:rFonts w:ascii="ＭＳ 明朝" w:eastAsia="ＭＳ 明朝" w:hAnsi="ＭＳ 明朝" w:hint="eastAsia"/>
          <w:color w:val="333333"/>
          <w:sz w:val="21"/>
          <w:szCs w:val="21"/>
        </w:rPr>
        <w:t>(経過措置)</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2</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この告示の施行の際現にこの告示による改正前の各告示に基づき作成されている用紙は、この告示の規定にかかわらず、当分の間、使用することができる。</w:t>
      </w:r>
    </w:p>
    <w:p w:rsidR="00413DF2" w:rsidRDefault="00413DF2" w:rsidP="00413DF2">
      <w:pPr>
        <w:pStyle w:val="num"/>
        <w:spacing w:before="0" w:beforeAutospacing="0" w:after="0" w:afterAutospacing="0"/>
        <w:ind w:left="240" w:hanging="240"/>
        <w:rPr>
          <w:rFonts w:ascii="ＭＳ 明朝" w:eastAsia="ＭＳ 明朝" w:hAnsi="ＭＳ 明朝"/>
          <w:color w:val="333333"/>
          <w:sz w:val="21"/>
          <w:szCs w:val="21"/>
        </w:rPr>
      </w:pPr>
      <w:r>
        <w:rPr>
          <w:rStyle w:val="num1"/>
          <w:rFonts w:ascii="ＭＳ 明朝" w:eastAsia="ＭＳ 明朝" w:hAnsi="ＭＳ 明朝" w:hint="eastAsia"/>
          <w:color w:val="333333"/>
          <w:sz w:val="21"/>
          <w:szCs w:val="21"/>
        </w:rPr>
        <w:t>3</w:t>
      </w:r>
      <w:r>
        <w:rPr>
          <w:rFonts w:ascii="ＭＳ 明朝" w:eastAsia="ＭＳ 明朝" w:hAnsi="ＭＳ 明朝" w:hint="eastAsia"/>
          <w:color w:val="333333"/>
          <w:sz w:val="21"/>
          <w:szCs w:val="21"/>
        </w:rPr>
        <w:t xml:space="preserve">　</w:t>
      </w:r>
      <w:r>
        <w:rPr>
          <w:rStyle w:val="p"/>
          <w:rFonts w:ascii="ＭＳ 明朝" w:eastAsia="ＭＳ 明朝" w:hAnsi="ＭＳ 明朝" w:hint="eastAsia"/>
          <w:color w:val="333333"/>
          <w:sz w:val="21"/>
          <w:szCs w:val="21"/>
        </w:rPr>
        <w:t>前項の場合において、この告示により押印欄を廃止されたものについては、押印を省略することができる。</w:t>
      </w:r>
    </w:p>
    <w:p w:rsidR="001F25C0" w:rsidRPr="00413DF2" w:rsidRDefault="001F25C0"/>
    <w:sectPr w:rsidR="001F25C0" w:rsidRPr="00413D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F2"/>
    <w:rsid w:val="001F25C0"/>
    <w:rsid w:val="00413DF2"/>
    <w:rsid w:val="00FA4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34005E-D78E-4DCF-8FD9-827A9FB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ゴシック" w:eastAsia="BIZ UDPゴシック" w:hAnsi="BIZ UDP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13DF2"/>
  </w:style>
  <w:style w:type="paragraph" w:customStyle="1" w:styleId="1">
    <w:name w:val="日付1"/>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13DF2"/>
  </w:style>
  <w:style w:type="character" w:customStyle="1" w:styleId="p">
    <w:name w:val="p"/>
    <w:basedOn w:val="a0"/>
    <w:rsid w:val="00413DF2"/>
  </w:style>
  <w:style w:type="character" w:styleId="a3">
    <w:name w:val="Hyperlink"/>
    <w:basedOn w:val="a0"/>
    <w:uiPriority w:val="99"/>
    <w:semiHidden/>
    <w:unhideWhenUsed/>
    <w:rsid w:val="00413DF2"/>
    <w:rPr>
      <w:color w:val="0000FF"/>
      <w:u w:val="single"/>
    </w:rPr>
  </w:style>
  <w:style w:type="character" w:customStyle="1" w:styleId="brackets-color1">
    <w:name w:val="brackets-color1"/>
    <w:basedOn w:val="a0"/>
    <w:rsid w:val="00413DF2"/>
  </w:style>
  <w:style w:type="paragraph" w:customStyle="1" w:styleId="s-head">
    <w:name w:val="s-head"/>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13DF2"/>
  </w:style>
  <w:style w:type="paragraph" w:customStyle="1" w:styleId="p1">
    <w:name w:val="p1"/>
    <w:basedOn w:val="a"/>
    <w:rsid w:val="00413D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413DF2"/>
  </w:style>
  <w:style w:type="character" w:customStyle="1" w:styleId="number1">
    <w:name w:val="number1"/>
    <w:basedOn w:val="a0"/>
    <w:rsid w:val="0041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5421">
      <w:bodyDiv w:val="1"/>
      <w:marLeft w:val="0"/>
      <w:marRight w:val="0"/>
      <w:marTop w:val="0"/>
      <w:marBottom w:val="0"/>
      <w:divBdr>
        <w:top w:val="none" w:sz="0" w:space="0" w:color="auto"/>
        <w:left w:val="none" w:sz="0" w:space="0" w:color="auto"/>
        <w:bottom w:val="none" w:sz="0" w:space="0" w:color="auto"/>
        <w:right w:val="none" w:sz="0" w:space="0" w:color="auto"/>
      </w:divBdr>
      <w:divsChild>
        <w:div w:id="207382184">
          <w:marLeft w:val="0"/>
          <w:marRight w:val="0"/>
          <w:marTop w:val="0"/>
          <w:marBottom w:val="0"/>
          <w:divBdr>
            <w:top w:val="none" w:sz="0" w:space="0" w:color="auto"/>
            <w:left w:val="none" w:sz="0" w:space="0" w:color="auto"/>
            <w:bottom w:val="none" w:sz="0" w:space="0" w:color="auto"/>
            <w:right w:val="none" w:sz="0" w:space="0" w:color="auto"/>
          </w:divBdr>
          <w:divsChild>
            <w:div w:id="1222910271">
              <w:marLeft w:val="0"/>
              <w:marRight w:val="0"/>
              <w:marTop w:val="0"/>
              <w:marBottom w:val="0"/>
              <w:divBdr>
                <w:top w:val="none" w:sz="0" w:space="0" w:color="auto"/>
                <w:left w:val="none" w:sz="0" w:space="0" w:color="auto"/>
                <w:bottom w:val="none" w:sz="0" w:space="0" w:color="auto"/>
                <w:right w:val="none" w:sz="0" w:space="0" w:color="auto"/>
              </w:divBdr>
              <w:divsChild>
                <w:div w:id="3348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47492">
          <w:marLeft w:val="0"/>
          <w:marRight w:val="0"/>
          <w:marTop w:val="0"/>
          <w:marBottom w:val="0"/>
          <w:divBdr>
            <w:top w:val="none" w:sz="0" w:space="0" w:color="auto"/>
            <w:left w:val="none" w:sz="0" w:space="0" w:color="auto"/>
            <w:bottom w:val="none" w:sz="0" w:space="0" w:color="auto"/>
            <w:right w:val="none" w:sz="0" w:space="0" w:color="auto"/>
          </w:divBdr>
          <w:divsChild>
            <w:div w:id="1948273730">
              <w:marLeft w:val="0"/>
              <w:marRight w:val="0"/>
              <w:marTop w:val="0"/>
              <w:marBottom w:val="0"/>
              <w:divBdr>
                <w:top w:val="none" w:sz="0" w:space="0" w:color="auto"/>
                <w:left w:val="none" w:sz="0" w:space="0" w:color="auto"/>
                <w:bottom w:val="none" w:sz="0" w:space="0" w:color="auto"/>
                <w:right w:val="none" w:sz="0" w:space="0" w:color="auto"/>
              </w:divBdr>
              <w:divsChild>
                <w:div w:id="17163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2111">
          <w:marLeft w:val="0"/>
          <w:marRight w:val="0"/>
          <w:marTop w:val="0"/>
          <w:marBottom w:val="0"/>
          <w:divBdr>
            <w:top w:val="none" w:sz="0" w:space="0" w:color="auto"/>
            <w:left w:val="none" w:sz="0" w:space="0" w:color="auto"/>
            <w:bottom w:val="none" w:sz="0" w:space="0" w:color="auto"/>
            <w:right w:val="none" w:sz="0" w:space="0" w:color="auto"/>
          </w:divBdr>
          <w:divsChild>
            <w:div w:id="2146002751">
              <w:marLeft w:val="0"/>
              <w:marRight w:val="0"/>
              <w:marTop w:val="0"/>
              <w:marBottom w:val="0"/>
              <w:divBdr>
                <w:top w:val="none" w:sz="0" w:space="0" w:color="auto"/>
                <w:left w:val="none" w:sz="0" w:space="0" w:color="auto"/>
                <w:bottom w:val="none" w:sz="0" w:space="0" w:color="auto"/>
                <w:right w:val="none" w:sz="0" w:space="0" w:color="auto"/>
              </w:divBdr>
              <w:divsChild>
                <w:div w:id="20793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519">
          <w:marLeft w:val="0"/>
          <w:marRight w:val="0"/>
          <w:marTop w:val="0"/>
          <w:marBottom w:val="0"/>
          <w:divBdr>
            <w:top w:val="none" w:sz="0" w:space="0" w:color="auto"/>
            <w:left w:val="none" w:sz="0" w:space="0" w:color="auto"/>
            <w:bottom w:val="none" w:sz="0" w:space="0" w:color="auto"/>
            <w:right w:val="none" w:sz="0" w:space="0" w:color="auto"/>
          </w:divBdr>
          <w:divsChild>
            <w:div w:id="1231844212">
              <w:marLeft w:val="0"/>
              <w:marRight w:val="0"/>
              <w:marTop w:val="0"/>
              <w:marBottom w:val="0"/>
              <w:divBdr>
                <w:top w:val="none" w:sz="0" w:space="0" w:color="auto"/>
                <w:left w:val="none" w:sz="0" w:space="0" w:color="auto"/>
                <w:bottom w:val="none" w:sz="0" w:space="0" w:color="auto"/>
                <w:right w:val="none" w:sz="0" w:space="0" w:color="auto"/>
              </w:divBdr>
              <w:divsChild>
                <w:div w:id="2611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5675">
          <w:marLeft w:val="0"/>
          <w:marRight w:val="0"/>
          <w:marTop w:val="0"/>
          <w:marBottom w:val="0"/>
          <w:divBdr>
            <w:top w:val="none" w:sz="0" w:space="0" w:color="auto"/>
            <w:left w:val="none" w:sz="0" w:space="0" w:color="auto"/>
            <w:bottom w:val="none" w:sz="0" w:space="0" w:color="auto"/>
            <w:right w:val="none" w:sz="0" w:space="0" w:color="auto"/>
          </w:divBdr>
          <w:divsChild>
            <w:div w:id="998536751">
              <w:marLeft w:val="0"/>
              <w:marRight w:val="0"/>
              <w:marTop w:val="0"/>
              <w:marBottom w:val="0"/>
              <w:divBdr>
                <w:top w:val="none" w:sz="0" w:space="0" w:color="auto"/>
                <w:left w:val="none" w:sz="0" w:space="0" w:color="auto"/>
                <w:bottom w:val="none" w:sz="0" w:space="0" w:color="auto"/>
                <w:right w:val="none" w:sz="0" w:space="0" w:color="auto"/>
              </w:divBdr>
              <w:divsChild>
                <w:div w:id="13786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8329">
          <w:marLeft w:val="0"/>
          <w:marRight w:val="0"/>
          <w:marTop w:val="0"/>
          <w:marBottom w:val="0"/>
          <w:divBdr>
            <w:top w:val="none" w:sz="0" w:space="0" w:color="auto"/>
            <w:left w:val="none" w:sz="0" w:space="0" w:color="auto"/>
            <w:bottom w:val="none" w:sz="0" w:space="0" w:color="auto"/>
            <w:right w:val="none" w:sz="0" w:space="0" w:color="auto"/>
          </w:divBdr>
          <w:divsChild>
            <w:div w:id="1480341072">
              <w:marLeft w:val="0"/>
              <w:marRight w:val="0"/>
              <w:marTop w:val="0"/>
              <w:marBottom w:val="0"/>
              <w:divBdr>
                <w:top w:val="none" w:sz="0" w:space="0" w:color="auto"/>
                <w:left w:val="none" w:sz="0" w:space="0" w:color="auto"/>
                <w:bottom w:val="none" w:sz="0" w:space="0" w:color="auto"/>
                <w:right w:val="none" w:sz="0" w:space="0" w:color="auto"/>
              </w:divBdr>
              <w:divsChild>
                <w:div w:id="11205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94665">
          <w:marLeft w:val="0"/>
          <w:marRight w:val="0"/>
          <w:marTop w:val="0"/>
          <w:marBottom w:val="0"/>
          <w:divBdr>
            <w:top w:val="none" w:sz="0" w:space="0" w:color="auto"/>
            <w:left w:val="none" w:sz="0" w:space="0" w:color="auto"/>
            <w:bottom w:val="none" w:sz="0" w:space="0" w:color="auto"/>
            <w:right w:val="none" w:sz="0" w:space="0" w:color="auto"/>
          </w:divBdr>
          <w:divsChild>
            <w:div w:id="1070621083">
              <w:marLeft w:val="0"/>
              <w:marRight w:val="0"/>
              <w:marTop w:val="0"/>
              <w:marBottom w:val="0"/>
              <w:divBdr>
                <w:top w:val="none" w:sz="0" w:space="0" w:color="auto"/>
                <w:left w:val="none" w:sz="0" w:space="0" w:color="auto"/>
                <w:bottom w:val="none" w:sz="0" w:space="0" w:color="auto"/>
                <w:right w:val="none" w:sz="0" w:space="0" w:color="auto"/>
              </w:divBdr>
              <w:divsChild>
                <w:div w:id="11976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2908">
          <w:marLeft w:val="0"/>
          <w:marRight w:val="0"/>
          <w:marTop w:val="0"/>
          <w:marBottom w:val="0"/>
          <w:divBdr>
            <w:top w:val="none" w:sz="0" w:space="0" w:color="auto"/>
            <w:left w:val="none" w:sz="0" w:space="0" w:color="auto"/>
            <w:bottom w:val="none" w:sz="0" w:space="0" w:color="auto"/>
            <w:right w:val="none" w:sz="0" w:space="0" w:color="auto"/>
          </w:divBdr>
          <w:divsChild>
            <w:div w:id="914120416">
              <w:marLeft w:val="0"/>
              <w:marRight w:val="0"/>
              <w:marTop w:val="0"/>
              <w:marBottom w:val="0"/>
              <w:divBdr>
                <w:top w:val="none" w:sz="0" w:space="0" w:color="auto"/>
                <w:left w:val="none" w:sz="0" w:space="0" w:color="auto"/>
                <w:bottom w:val="none" w:sz="0" w:space="0" w:color="auto"/>
                <w:right w:val="none" w:sz="0" w:space="0" w:color="auto"/>
              </w:divBdr>
              <w:divsChild>
                <w:div w:id="9297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7022">
          <w:marLeft w:val="0"/>
          <w:marRight w:val="0"/>
          <w:marTop w:val="0"/>
          <w:marBottom w:val="0"/>
          <w:divBdr>
            <w:top w:val="none" w:sz="0" w:space="0" w:color="auto"/>
            <w:left w:val="none" w:sz="0" w:space="0" w:color="auto"/>
            <w:bottom w:val="none" w:sz="0" w:space="0" w:color="auto"/>
            <w:right w:val="none" w:sz="0" w:space="0" w:color="auto"/>
          </w:divBdr>
          <w:divsChild>
            <w:div w:id="975597679">
              <w:marLeft w:val="0"/>
              <w:marRight w:val="0"/>
              <w:marTop w:val="0"/>
              <w:marBottom w:val="0"/>
              <w:divBdr>
                <w:top w:val="none" w:sz="0" w:space="0" w:color="auto"/>
                <w:left w:val="none" w:sz="0" w:space="0" w:color="auto"/>
                <w:bottom w:val="none" w:sz="0" w:space="0" w:color="auto"/>
                <w:right w:val="none" w:sz="0" w:space="0" w:color="auto"/>
              </w:divBdr>
              <w:divsChild>
                <w:div w:id="8961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5343">
          <w:marLeft w:val="0"/>
          <w:marRight w:val="0"/>
          <w:marTop w:val="0"/>
          <w:marBottom w:val="0"/>
          <w:divBdr>
            <w:top w:val="none" w:sz="0" w:space="0" w:color="auto"/>
            <w:left w:val="none" w:sz="0" w:space="0" w:color="auto"/>
            <w:bottom w:val="none" w:sz="0" w:space="0" w:color="auto"/>
            <w:right w:val="none" w:sz="0" w:space="0" w:color="auto"/>
          </w:divBdr>
          <w:divsChild>
            <w:div w:id="1252198812">
              <w:marLeft w:val="0"/>
              <w:marRight w:val="0"/>
              <w:marTop w:val="0"/>
              <w:marBottom w:val="0"/>
              <w:divBdr>
                <w:top w:val="none" w:sz="0" w:space="0" w:color="auto"/>
                <w:left w:val="none" w:sz="0" w:space="0" w:color="auto"/>
                <w:bottom w:val="none" w:sz="0" w:space="0" w:color="auto"/>
                <w:right w:val="none" w:sz="0" w:space="0" w:color="auto"/>
              </w:divBdr>
              <w:divsChild>
                <w:div w:id="1674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755">
          <w:marLeft w:val="0"/>
          <w:marRight w:val="0"/>
          <w:marTop w:val="0"/>
          <w:marBottom w:val="0"/>
          <w:divBdr>
            <w:top w:val="none" w:sz="0" w:space="0" w:color="auto"/>
            <w:left w:val="none" w:sz="0" w:space="0" w:color="auto"/>
            <w:bottom w:val="none" w:sz="0" w:space="0" w:color="auto"/>
            <w:right w:val="none" w:sz="0" w:space="0" w:color="auto"/>
          </w:divBdr>
          <w:divsChild>
            <w:div w:id="1043670329">
              <w:marLeft w:val="0"/>
              <w:marRight w:val="0"/>
              <w:marTop w:val="0"/>
              <w:marBottom w:val="0"/>
              <w:divBdr>
                <w:top w:val="none" w:sz="0" w:space="0" w:color="auto"/>
                <w:left w:val="none" w:sz="0" w:space="0" w:color="auto"/>
                <w:bottom w:val="none" w:sz="0" w:space="0" w:color="auto"/>
                <w:right w:val="none" w:sz="0" w:space="0" w:color="auto"/>
              </w:divBdr>
              <w:divsChild>
                <w:div w:id="4288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0424">
          <w:marLeft w:val="0"/>
          <w:marRight w:val="0"/>
          <w:marTop w:val="0"/>
          <w:marBottom w:val="0"/>
          <w:divBdr>
            <w:top w:val="none" w:sz="0" w:space="0" w:color="auto"/>
            <w:left w:val="none" w:sz="0" w:space="0" w:color="auto"/>
            <w:bottom w:val="none" w:sz="0" w:space="0" w:color="auto"/>
            <w:right w:val="none" w:sz="0" w:space="0" w:color="auto"/>
          </w:divBdr>
          <w:divsChild>
            <w:div w:id="321814183">
              <w:marLeft w:val="0"/>
              <w:marRight w:val="0"/>
              <w:marTop w:val="0"/>
              <w:marBottom w:val="0"/>
              <w:divBdr>
                <w:top w:val="none" w:sz="0" w:space="0" w:color="auto"/>
                <w:left w:val="none" w:sz="0" w:space="0" w:color="auto"/>
                <w:bottom w:val="none" w:sz="0" w:space="0" w:color="auto"/>
                <w:right w:val="none" w:sz="0" w:space="0" w:color="auto"/>
              </w:divBdr>
              <w:divsChild>
                <w:div w:id="1997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56054">
          <w:marLeft w:val="0"/>
          <w:marRight w:val="0"/>
          <w:marTop w:val="0"/>
          <w:marBottom w:val="0"/>
          <w:divBdr>
            <w:top w:val="none" w:sz="0" w:space="0" w:color="auto"/>
            <w:left w:val="none" w:sz="0" w:space="0" w:color="auto"/>
            <w:bottom w:val="none" w:sz="0" w:space="0" w:color="auto"/>
            <w:right w:val="none" w:sz="0" w:space="0" w:color="auto"/>
          </w:divBdr>
          <w:divsChild>
            <w:div w:id="1036077460">
              <w:marLeft w:val="0"/>
              <w:marRight w:val="0"/>
              <w:marTop w:val="0"/>
              <w:marBottom w:val="0"/>
              <w:divBdr>
                <w:top w:val="none" w:sz="0" w:space="0" w:color="auto"/>
                <w:left w:val="none" w:sz="0" w:space="0" w:color="auto"/>
                <w:bottom w:val="none" w:sz="0" w:space="0" w:color="auto"/>
                <w:right w:val="none" w:sz="0" w:space="0" w:color="auto"/>
              </w:divBdr>
              <w:divsChild>
                <w:div w:id="13914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5630">
          <w:marLeft w:val="0"/>
          <w:marRight w:val="0"/>
          <w:marTop w:val="0"/>
          <w:marBottom w:val="0"/>
          <w:divBdr>
            <w:top w:val="none" w:sz="0" w:space="0" w:color="auto"/>
            <w:left w:val="none" w:sz="0" w:space="0" w:color="auto"/>
            <w:bottom w:val="none" w:sz="0" w:space="0" w:color="auto"/>
            <w:right w:val="none" w:sz="0" w:space="0" w:color="auto"/>
          </w:divBdr>
          <w:divsChild>
            <w:div w:id="174266443">
              <w:marLeft w:val="0"/>
              <w:marRight w:val="0"/>
              <w:marTop w:val="0"/>
              <w:marBottom w:val="0"/>
              <w:divBdr>
                <w:top w:val="none" w:sz="0" w:space="0" w:color="auto"/>
                <w:left w:val="none" w:sz="0" w:space="0" w:color="auto"/>
                <w:bottom w:val="none" w:sz="0" w:space="0" w:color="auto"/>
                <w:right w:val="none" w:sz="0" w:space="0" w:color="auto"/>
              </w:divBdr>
              <w:divsChild>
                <w:div w:id="548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1698">
          <w:marLeft w:val="0"/>
          <w:marRight w:val="0"/>
          <w:marTop w:val="0"/>
          <w:marBottom w:val="0"/>
          <w:divBdr>
            <w:top w:val="none" w:sz="0" w:space="0" w:color="auto"/>
            <w:left w:val="none" w:sz="0" w:space="0" w:color="auto"/>
            <w:bottom w:val="none" w:sz="0" w:space="0" w:color="auto"/>
            <w:right w:val="none" w:sz="0" w:space="0" w:color="auto"/>
          </w:divBdr>
          <w:divsChild>
            <w:div w:id="1413043233">
              <w:marLeft w:val="0"/>
              <w:marRight w:val="0"/>
              <w:marTop w:val="0"/>
              <w:marBottom w:val="0"/>
              <w:divBdr>
                <w:top w:val="none" w:sz="0" w:space="0" w:color="auto"/>
                <w:left w:val="none" w:sz="0" w:space="0" w:color="auto"/>
                <w:bottom w:val="none" w:sz="0" w:space="0" w:color="auto"/>
                <w:right w:val="none" w:sz="0" w:space="0" w:color="auto"/>
              </w:divBdr>
              <w:divsChild>
                <w:div w:id="19197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3593">
          <w:marLeft w:val="0"/>
          <w:marRight w:val="0"/>
          <w:marTop w:val="0"/>
          <w:marBottom w:val="0"/>
          <w:divBdr>
            <w:top w:val="none" w:sz="0" w:space="0" w:color="auto"/>
            <w:left w:val="none" w:sz="0" w:space="0" w:color="auto"/>
            <w:bottom w:val="none" w:sz="0" w:space="0" w:color="auto"/>
            <w:right w:val="none" w:sz="0" w:space="0" w:color="auto"/>
          </w:divBdr>
          <w:divsChild>
            <w:div w:id="1998654956">
              <w:marLeft w:val="0"/>
              <w:marRight w:val="0"/>
              <w:marTop w:val="0"/>
              <w:marBottom w:val="0"/>
              <w:divBdr>
                <w:top w:val="none" w:sz="0" w:space="0" w:color="auto"/>
                <w:left w:val="none" w:sz="0" w:space="0" w:color="auto"/>
                <w:bottom w:val="none" w:sz="0" w:space="0" w:color="auto"/>
                <w:right w:val="none" w:sz="0" w:space="0" w:color="auto"/>
              </w:divBdr>
              <w:divsChild>
                <w:div w:id="15511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3501">
          <w:marLeft w:val="0"/>
          <w:marRight w:val="0"/>
          <w:marTop w:val="0"/>
          <w:marBottom w:val="0"/>
          <w:divBdr>
            <w:top w:val="none" w:sz="0" w:space="0" w:color="auto"/>
            <w:left w:val="none" w:sz="0" w:space="0" w:color="auto"/>
            <w:bottom w:val="none" w:sz="0" w:space="0" w:color="auto"/>
            <w:right w:val="none" w:sz="0" w:space="0" w:color="auto"/>
          </w:divBdr>
          <w:divsChild>
            <w:div w:id="1355304526">
              <w:marLeft w:val="0"/>
              <w:marRight w:val="0"/>
              <w:marTop w:val="0"/>
              <w:marBottom w:val="0"/>
              <w:divBdr>
                <w:top w:val="none" w:sz="0" w:space="0" w:color="auto"/>
                <w:left w:val="none" w:sz="0" w:space="0" w:color="auto"/>
                <w:bottom w:val="none" w:sz="0" w:space="0" w:color="auto"/>
                <w:right w:val="none" w:sz="0" w:space="0" w:color="auto"/>
              </w:divBdr>
              <w:divsChild>
                <w:div w:id="2915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899">
          <w:marLeft w:val="0"/>
          <w:marRight w:val="0"/>
          <w:marTop w:val="0"/>
          <w:marBottom w:val="0"/>
          <w:divBdr>
            <w:top w:val="none" w:sz="0" w:space="0" w:color="auto"/>
            <w:left w:val="none" w:sz="0" w:space="0" w:color="auto"/>
            <w:bottom w:val="none" w:sz="0" w:space="0" w:color="auto"/>
            <w:right w:val="none" w:sz="0" w:space="0" w:color="auto"/>
          </w:divBdr>
          <w:divsChild>
            <w:div w:id="1785033683">
              <w:marLeft w:val="0"/>
              <w:marRight w:val="0"/>
              <w:marTop w:val="0"/>
              <w:marBottom w:val="0"/>
              <w:divBdr>
                <w:top w:val="none" w:sz="0" w:space="0" w:color="auto"/>
                <w:left w:val="none" w:sz="0" w:space="0" w:color="auto"/>
                <w:bottom w:val="none" w:sz="0" w:space="0" w:color="auto"/>
                <w:right w:val="none" w:sz="0" w:space="0" w:color="auto"/>
              </w:divBdr>
              <w:divsChild>
                <w:div w:id="1282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1002">
          <w:marLeft w:val="0"/>
          <w:marRight w:val="0"/>
          <w:marTop w:val="0"/>
          <w:marBottom w:val="0"/>
          <w:divBdr>
            <w:top w:val="none" w:sz="0" w:space="0" w:color="auto"/>
            <w:left w:val="none" w:sz="0" w:space="0" w:color="auto"/>
            <w:bottom w:val="none" w:sz="0" w:space="0" w:color="auto"/>
            <w:right w:val="none" w:sz="0" w:space="0" w:color="auto"/>
          </w:divBdr>
          <w:divsChild>
            <w:div w:id="1874882176">
              <w:marLeft w:val="0"/>
              <w:marRight w:val="0"/>
              <w:marTop w:val="0"/>
              <w:marBottom w:val="0"/>
              <w:divBdr>
                <w:top w:val="none" w:sz="0" w:space="0" w:color="auto"/>
                <w:left w:val="none" w:sz="0" w:space="0" w:color="auto"/>
                <w:bottom w:val="none" w:sz="0" w:space="0" w:color="auto"/>
                <w:right w:val="none" w:sz="0" w:space="0" w:color="auto"/>
              </w:divBdr>
              <w:divsChild>
                <w:div w:id="8061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2102">
          <w:marLeft w:val="0"/>
          <w:marRight w:val="0"/>
          <w:marTop w:val="0"/>
          <w:marBottom w:val="0"/>
          <w:divBdr>
            <w:top w:val="none" w:sz="0" w:space="0" w:color="auto"/>
            <w:left w:val="none" w:sz="0" w:space="0" w:color="auto"/>
            <w:bottom w:val="none" w:sz="0" w:space="0" w:color="auto"/>
            <w:right w:val="none" w:sz="0" w:space="0" w:color="auto"/>
          </w:divBdr>
          <w:divsChild>
            <w:div w:id="938415668">
              <w:marLeft w:val="0"/>
              <w:marRight w:val="0"/>
              <w:marTop w:val="0"/>
              <w:marBottom w:val="0"/>
              <w:divBdr>
                <w:top w:val="none" w:sz="0" w:space="0" w:color="auto"/>
                <w:left w:val="none" w:sz="0" w:space="0" w:color="auto"/>
                <w:bottom w:val="none" w:sz="0" w:space="0" w:color="auto"/>
                <w:right w:val="none" w:sz="0" w:space="0" w:color="auto"/>
              </w:divBdr>
            </w:div>
          </w:divsChild>
        </w:div>
        <w:div w:id="1861355398">
          <w:marLeft w:val="0"/>
          <w:marRight w:val="0"/>
          <w:marTop w:val="0"/>
          <w:marBottom w:val="0"/>
          <w:divBdr>
            <w:top w:val="none" w:sz="0" w:space="0" w:color="auto"/>
            <w:left w:val="none" w:sz="0" w:space="0" w:color="auto"/>
            <w:bottom w:val="none" w:sz="0" w:space="0" w:color="auto"/>
            <w:right w:val="none" w:sz="0" w:space="0" w:color="auto"/>
          </w:divBdr>
          <w:divsChild>
            <w:div w:id="1768580266">
              <w:marLeft w:val="0"/>
              <w:marRight w:val="0"/>
              <w:marTop w:val="0"/>
              <w:marBottom w:val="0"/>
              <w:divBdr>
                <w:top w:val="none" w:sz="0" w:space="0" w:color="auto"/>
                <w:left w:val="none" w:sz="0" w:space="0" w:color="auto"/>
                <w:bottom w:val="none" w:sz="0" w:space="0" w:color="auto"/>
                <w:right w:val="none" w:sz="0" w:space="0" w:color="auto"/>
              </w:divBdr>
              <w:divsChild>
                <w:div w:id="12211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7516">
          <w:marLeft w:val="0"/>
          <w:marRight w:val="0"/>
          <w:marTop w:val="0"/>
          <w:marBottom w:val="0"/>
          <w:divBdr>
            <w:top w:val="none" w:sz="0" w:space="0" w:color="auto"/>
            <w:left w:val="none" w:sz="0" w:space="0" w:color="auto"/>
            <w:bottom w:val="none" w:sz="0" w:space="0" w:color="auto"/>
            <w:right w:val="none" w:sz="0" w:space="0" w:color="auto"/>
          </w:divBdr>
          <w:divsChild>
            <w:div w:id="615021242">
              <w:marLeft w:val="0"/>
              <w:marRight w:val="0"/>
              <w:marTop w:val="0"/>
              <w:marBottom w:val="0"/>
              <w:divBdr>
                <w:top w:val="none" w:sz="0" w:space="0" w:color="auto"/>
                <w:left w:val="none" w:sz="0" w:space="0" w:color="auto"/>
                <w:bottom w:val="none" w:sz="0" w:space="0" w:color="auto"/>
                <w:right w:val="none" w:sz="0" w:space="0" w:color="auto"/>
              </w:divBdr>
            </w:div>
          </w:divsChild>
        </w:div>
        <w:div w:id="1713529314">
          <w:marLeft w:val="0"/>
          <w:marRight w:val="0"/>
          <w:marTop w:val="0"/>
          <w:marBottom w:val="0"/>
          <w:divBdr>
            <w:top w:val="none" w:sz="0" w:space="0" w:color="auto"/>
            <w:left w:val="none" w:sz="0" w:space="0" w:color="auto"/>
            <w:bottom w:val="none" w:sz="0" w:space="0" w:color="auto"/>
            <w:right w:val="none" w:sz="0" w:space="0" w:color="auto"/>
          </w:divBdr>
          <w:divsChild>
            <w:div w:id="877622329">
              <w:marLeft w:val="0"/>
              <w:marRight w:val="0"/>
              <w:marTop w:val="0"/>
              <w:marBottom w:val="0"/>
              <w:divBdr>
                <w:top w:val="none" w:sz="0" w:space="0" w:color="auto"/>
                <w:left w:val="none" w:sz="0" w:space="0" w:color="auto"/>
                <w:bottom w:val="none" w:sz="0" w:space="0" w:color="auto"/>
                <w:right w:val="none" w:sz="0" w:space="0" w:color="auto"/>
              </w:divBdr>
              <w:divsChild>
                <w:div w:id="5301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8706">
          <w:marLeft w:val="0"/>
          <w:marRight w:val="0"/>
          <w:marTop w:val="0"/>
          <w:marBottom w:val="0"/>
          <w:divBdr>
            <w:top w:val="none" w:sz="0" w:space="0" w:color="auto"/>
            <w:left w:val="none" w:sz="0" w:space="0" w:color="auto"/>
            <w:bottom w:val="none" w:sz="0" w:space="0" w:color="auto"/>
            <w:right w:val="none" w:sz="0" w:space="0" w:color="auto"/>
          </w:divBdr>
          <w:divsChild>
            <w:div w:id="1401177573">
              <w:marLeft w:val="0"/>
              <w:marRight w:val="0"/>
              <w:marTop w:val="0"/>
              <w:marBottom w:val="0"/>
              <w:divBdr>
                <w:top w:val="none" w:sz="0" w:space="0" w:color="auto"/>
                <w:left w:val="none" w:sz="0" w:space="0" w:color="auto"/>
                <w:bottom w:val="none" w:sz="0" w:space="0" w:color="auto"/>
                <w:right w:val="none" w:sz="0" w:space="0" w:color="auto"/>
              </w:divBdr>
              <w:divsChild>
                <w:div w:id="10031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8742">
          <w:marLeft w:val="0"/>
          <w:marRight w:val="0"/>
          <w:marTop w:val="0"/>
          <w:marBottom w:val="0"/>
          <w:divBdr>
            <w:top w:val="none" w:sz="0" w:space="0" w:color="auto"/>
            <w:left w:val="none" w:sz="0" w:space="0" w:color="auto"/>
            <w:bottom w:val="none" w:sz="0" w:space="0" w:color="auto"/>
            <w:right w:val="none" w:sz="0" w:space="0" w:color="auto"/>
          </w:divBdr>
          <w:divsChild>
            <w:div w:id="1621842720">
              <w:marLeft w:val="0"/>
              <w:marRight w:val="0"/>
              <w:marTop w:val="0"/>
              <w:marBottom w:val="0"/>
              <w:divBdr>
                <w:top w:val="none" w:sz="0" w:space="0" w:color="auto"/>
                <w:left w:val="none" w:sz="0" w:space="0" w:color="auto"/>
                <w:bottom w:val="none" w:sz="0" w:space="0" w:color="auto"/>
                <w:right w:val="none" w:sz="0" w:space="0" w:color="auto"/>
              </w:divBdr>
              <w:divsChild>
                <w:div w:id="10867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2022-09-14T02:57:00Z</dcterms:created>
  <dcterms:modified xsi:type="dcterms:W3CDTF">2022-09-14T04:09:00Z</dcterms:modified>
</cp:coreProperties>
</file>