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73A4" w14:textId="1AF755FA" w:rsidR="00680541" w:rsidRDefault="00E96C78" w:rsidP="004040EB">
      <w:pPr>
        <w:spacing w:after="23" w:line="259" w:lineRule="auto"/>
        <w:ind w:left="0" w:firstLine="0"/>
        <w:jc w:val="right"/>
      </w:pPr>
      <w:r>
        <w:t>令和</w:t>
      </w:r>
      <w:r w:rsidR="00B315D3">
        <w:rPr>
          <w:rFonts w:hint="eastAsia"/>
        </w:rPr>
        <w:t>8</w:t>
      </w:r>
      <w:r>
        <w:t>年</w:t>
      </w:r>
      <w:r w:rsidR="00930D79">
        <w:rPr>
          <w:rFonts w:hint="eastAsia"/>
        </w:rPr>
        <w:t>3</w:t>
      </w:r>
      <w:r>
        <w:t>月</w:t>
      </w:r>
      <w:r w:rsidR="00A756C5">
        <w:rPr>
          <w:rFonts w:hint="eastAsia"/>
        </w:rPr>
        <w:t>19</w:t>
      </w:r>
      <w:r>
        <w:t xml:space="preserve">日  </w:t>
      </w:r>
    </w:p>
    <w:p w14:paraId="7FA401E9" w14:textId="0ACE29DD" w:rsidR="00DE51B6" w:rsidRDefault="00E96C78" w:rsidP="00680541">
      <w:pPr>
        <w:spacing w:after="23" w:line="259" w:lineRule="auto"/>
        <w:ind w:left="0" w:right="2" w:firstLine="0"/>
        <w:jc w:val="center"/>
      </w:pPr>
      <w:r>
        <w:t>最低制限価格</w:t>
      </w:r>
      <w:r w:rsidR="00BB0B67">
        <w:rPr>
          <w:rFonts w:hint="eastAsia"/>
        </w:rPr>
        <w:t>の取扱い</w:t>
      </w:r>
      <w:r w:rsidR="009336DE">
        <w:rPr>
          <w:rFonts w:hint="eastAsia"/>
        </w:rPr>
        <w:t>方法</w:t>
      </w:r>
      <w:r>
        <w:t>について</w:t>
      </w:r>
    </w:p>
    <w:p w14:paraId="51EA55B5" w14:textId="77777777" w:rsidR="00DE51B6" w:rsidRDefault="00E96C78">
      <w:pPr>
        <w:spacing w:after="23" w:line="259" w:lineRule="auto"/>
        <w:ind w:left="0" w:right="2" w:firstLine="0"/>
        <w:jc w:val="center"/>
      </w:pPr>
      <w:r>
        <w:t xml:space="preserve"> </w:t>
      </w:r>
    </w:p>
    <w:p w14:paraId="25E6E995" w14:textId="77777777" w:rsidR="00DE51B6" w:rsidRDefault="0065109C">
      <w:pPr>
        <w:ind w:left="5874" w:right="0"/>
      </w:pPr>
      <w:r>
        <w:rPr>
          <w:rFonts w:hint="eastAsia"/>
        </w:rPr>
        <w:t>安中市企画政策部財政課</w:t>
      </w:r>
      <w:r w:rsidR="00E96C78">
        <w:t xml:space="preserve"> </w:t>
      </w:r>
    </w:p>
    <w:p w14:paraId="269BB107" w14:textId="77777777" w:rsidR="00BB0B67" w:rsidRPr="00DD25BD" w:rsidRDefault="00BB0B67" w:rsidP="00BB0B67">
      <w:pPr>
        <w:ind w:left="-15" w:right="0" w:firstLine="8505"/>
        <w:rPr>
          <w:sz w:val="16"/>
          <w:szCs w:val="14"/>
        </w:rPr>
      </w:pPr>
    </w:p>
    <w:p w14:paraId="3DE3205A" w14:textId="0F2A1FF5" w:rsidR="00DE51B6" w:rsidRDefault="00E96C78" w:rsidP="00BB0B67">
      <w:pPr>
        <w:ind w:leftChars="50" w:left="120" w:right="0" w:firstLineChars="100" w:firstLine="240"/>
      </w:pPr>
      <w:r>
        <w:t>令和</w:t>
      </w:r>
      <w:r w:rsidR="0065109C">
        <w:rPr>
          <w:rFonts w:hint="eastAsia"/>
        </w:rPr>
        <w:t>8</w:t>
      </w:r>
      <w:r>
        <w:t>年度</w:t>
      </w:r>
      <w:r w:rsidR="00680541">
        <w:rPr>
          <w:rFonts w:hint="eastAsia"/>
        </w:rPr>
        <w:t>の入札</w:t>
      </w:r>
      <w:r w:rsidR="0065109C">
        <w:rPr>
          <w:rFonts w:hint="eastAsia"/>
        </w:rPr>
        <w:t>から</w:t>
      </w:r>
      <w:r w:rsidR="00D55123">
        <w:rPr>
          <w:rFonts w:hint="eastAsia"/>
        </w:rPr>
        <w:t>、</w:t>
      </w:r>
      <w:r>
        <w:t>最低制限価格</w:t>
      </w:r>
      <w:r w:rsidR="0065109C">
        <w:rPr>
          <w:rFonts w:hint="eastAsia"/>
        </w:rPr>
        <w:t>の取扱い方法</w:t>
      </w:r>
      <w:r>
        <w:t xml:space="preserve">を改正します。 </w:t>
      </w:r>
    </w:p>
    <w:p w14:paraId="4D5CE91F" w14:textId="77777777" w:rsidR="00DE51B6" w:rsidRPr="00DD25BD" w:rsidRDefault="00E96C78">
      <w:pPr>
        <w:spacing w:after="23" w:line="259" w:lineRule="auto"/>
        <w:ind w:left="0" w:right="0" w:firstLine="0"/>
        <w:rPr>
          <w:sz w:val="16"/>
          <w:szCs w:val="14"/>
        </w:rPr>
      </w:pPr>
      <w:r>
        <w:t xml:space="preserve"> </w:t>
      </w:r>
    </w:p>
    <w:p w14:paraId="00682E98" w14:textId="50C50AF7" w:rsidR="00DE51B6" w:rsidRDefault="00DD25BD" w:rsidP="00D55123">
      <w:pPr>
        <w:ind w:right="0"/>
      </w:pPr>
      <w:r w:rsidRPr="00DD25BD">
        <w:rPr>
          <w:rFonts w:hint="eastAsia"/>
        </w:rPr>
        <w:t xml:space="preserve">１　</w:t>
      </w:r>
      <w:r w:rsidR="00C760B0" w:rsidRPr="00DD25BD">
        <w:rPr>
          <w:rFonts w:hint="eastAsia"/>
        </w:rPr>
        <w:t>概</w:t>
      </w:r>
      <w:r w:rsidR="00C760B0">
        <w:rPr>
          <w:rFonts w:hint="eastAsia"/>
        </w:rPr>
        <w:t>要</w:t>
      </w:r>
      <w:r w:rsidR="00E96C78">
        <w:t xml:space="preserve"> </w:t>
      </w:r>
    </w:p>
    <w:p w14:paraId="49E14F12" w14:textId="3B83450C" w:rsidR="00D55123" w:rsidRDefault="00D55123" w:rsidP="00D55123">
      <w:pPr>
        <w:ind w:right="0"/>
      </w:pPr>
      <w:r>
        <w:rPr>
          <w:rFonts w:hint="eastAsia"/>
        </w:rPr>
        <w:t>（１）工事案件</w:t>
      </w:r>
    </w:p>
    <w:p w14:paraId="37D03903" w14:textId="7B22A1DB" w:rsidR="00DE51B6" w:rsidRDefault="00E96C78">
      <w:pPr>
        <w:ind w:left="211" w:right="0" w:firstLine="240"/>
      </w:pPr>
      <w:r>
        <w:t>現在は予定価格の</w:t>
      </w:r>
      <w:r w:rsidR="0065109C">
        <w:rPr>
          <w:rFonts w:hint="eastAsia"/>
        </w:rPr>
        <w:t>75</w:t>
      </w:r>
      <w:r>
        <w:t>％で算定しておりますが、中央公共工事契約制度運用連絡協議会の令和</w:t>
      </w:r>
      <w:r w:rsidR="003574C0">
        <w:rPr>
          <w:rFonts w:hint="eastAsia"/>
        </w:rPr>
        <w:t>4</w:t>
      </w:r>
      <w:r>
        <w:t>年モデルに準拠</w:t>
      </w:r>
      <w:r w:rsidR="0065109C">
        <w:rPr>
          <w:rFonts w:hint="eastAsia"/>
        </w:rPr>
        <w:t>し、</w:t>
      </w:r>
      <w:r w:rsidR="00D55123">
        <w:rPr>
          <w:rFonts w:hint="eastAsia"/>
          <w:b/>
          <w:u w:val="single"/>
        </w:rPr>
        <w:t>案件</w:t>
      </w:r>
      <w:r w:rsidR="0065109C" w:rsidRPr="00C760B0">
        <w:rPr>
          <w:rFonts w:hint="eastAsia"/>
          <w:b/>
          <w:u w:val="single"/>
        </w:rPr>
        <w:t>毎に算出</w:t>
      </w:r>
      <w:r>
        <w:t>する</w:t>
      </w:r>
      <w:r w:rsidR="0065109C">
        <w:rPr>
          <w:rFonts w:hint="eastAsia"/>
        </w:rPr>
        <w:t>よう</w:t>
      </w:r>
      <w:r>
        <w:t xml:space="preserve">改正します。 </w:t>
      </w:r>
    </w:p>
    <w:p w14:paraId="07936CE0" w14:textId="77777777" w:rsidR="004040EB" w:rsidRPr="00DD25BD" w:rsidRDefault="004040EB" w:rsidP="00D55123">
      <w:pPr>
        <w:ind w:right="0"/>
        <w:rPr>
          <w:sz w:val="16"/>
          <w:szCs w:val="14"/>
        </w:rPr>
      </w:pPr>
    </w:p>
    <w:p w14:paraId="4A27FFFB" w14:textId="07A77F66" w:rsidR="00DE51B6" w:rsidRDefault="00D55123">
      <w:pPr>
        <w:spacing w:after="23" w:line="259" w:lineRule="auto"/>
        <w:ind w:left="0" w:right="0" w:firstLine="0"/>
      </w:pPr>
      <w:r>
        <w:rPr>
          <w:rFonts w:hint="eastAsia"/>
        </w:rPr>
        <w:t>２　算定方法</w:t>
      </w:r>
      <w:r w:rsidR="00E96C78">
        <w:t xml:space="preserve"> </w:t>
      </w:r>
    </w:p>
    <w:p w14:paraId="7B942AE1" w14:textId="55790207" w:rsidR="00DE51B6" w:rsidRDefault="00D55123">
      <w:pPr>
        <w:numPr>
          <w:ilvl w:val="0"/>
          <w:numId w:val="1"/>
        </w:numPr>
        <w:ind w:right="0" w:hanging="720"/>
      </w:pPr>
      <w:r>
        <w:rPr>
          <w:rFonts w:hint="eastAsia"/>
        </w:rPr>
        <w:t>工事案件</w:t>
      </w:r>
      <w:r w:rsidR="00E96C78">
        <w:t xml:space="preserve"> </w:t>
      </w:r>
    </w:p>
    <w:p w14:paraId="7E3DECC0" w14:textId="77777777" w:rsidR="0065109C" w:rsidRDefault="0065109C" w:rsidP="0065109C">
      <w:pPr>
        <w:ind w:right="0"/>
      </w:pPr>
      <w:r>
        <w:rPr>
          <w:rFonts w:hint="eastAsia"/>
        </w:rPr>
        <w:t xml:space="preserve">　</w:t>
      </w:r>
      <w:r w:rsidR="003574C0">
        <w:rPr>
          <w:rFonts w:hint="eastAsia"/>
        </w:rPr>
        <w:t xml:space="preserve">ア　</w:t>
      </w:r>
      <w:r>
        <w:rPr>
          <w:rFonts w:hint="eastAsia"/>
        </w:rPr>
        <w:t>従来の算定方法</w:t>
      </w:r>
    </w:p>
    <w:p w14:paraId="28B07B10" w14:textId="5BFE99E0" w:rsidR="0065109C" w:rsidRDefault="0065109C" w:rsidP="0065109C">
      <w:pPr>
        <w:ind w:right="0"/>
      </w:pPr>
      <w:r>
        <w:rPr>
          <w:rFonts w:hint="eastAsia"/>
        </w:rPr>
        <w:t xml:space="preserve">　　予定価格の75%</w:t>
      </w:r>
      <w:r w:rsidR="00002269">
        <w:rPr>
          <w:rFonts w:hint="eastAsia"/>
        </w:rPr>
        <w:t>を最低制限価格と</w:t>
      </w:r>
      <w:r w:rsidR="00C760B0">
        <w:rPr>
          <w:rFonts w:hint="eastAsia"/>
        </w:rPr>
        <w:t>設定</w:t>
      </w:r>
    </w:p>
    <w:p w14:paraId="521BFC9A" w14:textId="77777777" w:rsidR="0065109C" w:rsidRDefault="0065109C" w:rsidP="0065109C">
      <w:pPr>
        <w:ind w:right="0"/>
      </w:pPr>
      <w:r>
        <w:rPr>
          <w:rFonts w:hint="eastAsia"/>
        </w:rPr>
        <w:t xml:space="preserve">　</w:t>
      </w:r>
      <w:r w:rsidR="003574C0">
        <w:rPr>
          <w:rFonts w:hint="eastAsia"/>
        </w:rPr>
        <w:t xml:space="preserve">イ　</w:t>
      </w:r>
      <w:r>
        <w:rPr>
          <w:rFonts w:hint="eastAsia"/>
        </w:rPr>
        <w:t>令和8年度からの算定方法</w:t>
      </w:r>
      <w:r w:rsidR="005D7B63">
        <w:rPr>
          <w:rFonts w:hint="eastAsia"/>
        </w:rPr>
        <w:t>（別紙「</w:t>
      </w:r>
      <w:r w:rsidR="005D7B63" w:rsidRPr="00787D3C">
        <w:rPr>
          <w:rFonts w:hint="eastAsia"/>
        </w:rPr>
        <w:t>最低制限価格の計算方法</w:t>
      </w:r>
      <w:r w:rsidR="005D7B63">
        <w:rPr>
          <w:rFonts w:hint="eastAsia"/>
        </w:rPr>
        <w:t>」参照）</w:t>
      </w:r>
    </w:p>
    <w:p w14:paraId="71EC3FDE" w14:textId="1EDA16FB" w:rsidR="00680541" w:rsidRDefault="0065109C" w:rsidP="0065109C">
      <w:pPr>
        <w:ind w:right="0"/>
      </w:pPr>
      <w:r>
        <w:rPr>
          <w:rFonts w:hint="eastAsia"/>
        </w:rPr>
        <w:t xml:space="preserve">　　次の額の合計額</w:t>
      </w:r>
      <w:r w:rsidR="00AE7F4F">
        <w:rPr>
          <w:rFonts w:hint="eastAsia"/>
        </w:rPr>
        <w:t>とし、計算により得た額を</w:t>
      </w:r>
      <w:r w:rsidR="00787D3C">
        <w:rPr>
          <w:rFonts w:hint="eastAsia"/>
        </w:rPr>
        <w:t>1</w:t>
      </w:r>
      <w:r w:rsidR="00AE7F4F">
        <w:rPr>
          <w:rFonts w:hint="eastAsia"/>
        </w:rPr>
        <w:t>万円未満切り捨てとする</w:t>
      </w:r>
      <w:r>
        <w:rPr>
          <w:rFonts w:hint="eastAsia"/>
        </w:rPr>
        <w:t>。ただし</w:t>
      </w:r>
      <w:r w:rsidR="00A23E5F">
        <w:rPr>
          <w:rFonts w:hint="eastAsia"/>
        </w:rPr>
        <w:t>端数処理前の</w:t>
      </w:r>
      <w:r w:rsidR="003574C0">
        <w:rPr>
          <w:rFonts w:hint="eastAsia"/>
        </w:rPr>
        <w:t>合計</w:t>
      </w:r>
      <w:r>
        <w:rPr>
          <w:rFonts w:hint="eastAsia"/>
        </w:rPr>
        <w:t>額が予定価格に10分の9.2を乗じて得た額</w:t>
      </w:r>
      <w:r w:rsidR="00086869">
        <w:rPr>
          <w:rFonts w:hint="eastAsia"/>
        </w:rPr>
        <w:t>以上である</w:t>
      </w:r>
      <w:r>
        <w:rPr>
          <w:rFonts w:hint="eastAsia"/>
        </w:rPr>
        <w:t>場合は</w:t>
      </w:r>
      <w:r w:rsidR="00037392">
        <w:rPr>
          <w:rFonts w:hint="eastAsia"/>
        </w:rPr>
        <w:t>予定価格に</w:t>
      </w:r>
      <w:r>
        <w:rPr>
          <w:rFonts w:hint="eastAsia"/>
        </w:rPr>
        <w:t>10分の9.2を乗じて得た額</w:t>
      </w:r>
      <w:r w:rsidR="00787D3C">
        <w:rPr>
          <w:rFonts w:hint="eastAsia"/>
        </w:rPr>
        <w:t>を</w:t>
      </w:r>
      <w:r w:rsidR="00116DB3">
        <w:rPr>
          <w:rFonts w:hint="eastAsia"/>
        </w:rPr>
        <w:t>1</w:t>
      </w:r>
      <w:r w:rsidR="00787D3C">
        <w:rPr>
          <w:rFonts w:hint="eastAsia"/>
        </w:rPr>
        <w:t>万円未満切り捨て</w:t>
      </w:r>
      <w:r>
        <w:rPr>
          <w:rFonts w:hint="eastAsia"/>
        </w:rPr>
        <w:t>とし、予定価格に10分の7.5を</w:t>
      </w:r>
      <w:r w:rsidR="00943326">
        <w:rPr>
          <w:rFonts w:hint="eastAsia"/>
        </w:rPr>
        <w:t>乗じて得</w:t>
      </w:r>
      <w:r>
        <w:rPr>
          <w:rFonts w:hint="eastAsia"/>
        </w:rPr>
        <w:t>た額</w:t>
      </w:r>
      <w:r w:rsidR="00086869">
        <w:rPr>
          <w:rFonts w:hint="eastAsia"/>
        </w:rPr>
        <w:t>以下である</w:t>
      </w:r>
      <w:r w:rsidR="00943326">
        <w:rPr>
          <w:rFonts w:hint="eastAsia"/>
        </w:rPr>
        <w:t>場合は</w:t>
      </w:r>
      <w:r w:rsidR="00037392">
        <w:rPr>
          <w:rFonts w:hint="eastAsia"/>
        </w:rPr>
        <w:t>予定価格に</w:t>
      </w:r>
      <w:r w:rsidR="00943326">
        <w:rPr>
          <w:rFonts w:hint="eastAsia"/>
        </w:rPr>
        <w:t>10分の7.5を乗じて得た額</w:t>
      </w:r>
      <w:r w:rsidR="00787D3C">
        <w:rPr>
          <w:rFonts w:hint="eastAsia"/>
        </w:rPr>
        <w:t>を</w:t>
      </w:r>
      <w:r w:rsidR="0045690A" w:rsidRPr="00A8788C">
        <w:rPr>
          <w:rFonts w:hint="eastAsia"/>
        </w:rPr>
        <w:t>1</w:t>
      </w:r>
      <w:r w:rsidR="00787D3C" w:rsidRPr="00A8788C">
        <w:rPr>
          <w:rFonts w:hint="eastAsia"/>
        </w:rPr>
        <w:t>万円未満切り</w:t>
      </w:r>
      <w:r w:rsidR="004D333D">
        <w:rPr>
          <w:rFonts w:hint="eastAsia"/>
        </w:rPr>
        <w:t>上げ</w:t>
      </w:r>
      <w:r w:rsidR="00943326" w:rsidRPr="00A8788C">
        <w:rPr>
          <w:rFonts w:hint="eastAsia"/>
        </w:rPr>
        <w:t>とし</w:t>
      </w:r>
      <w:r w:rsidR="00B315D3" w:rsidRPr="00A8788C">
        <w:rPr>
          <w:rFonts w:hint="eastAsia"/>
        </w:rPr>
        <w:t>ます。</w:t>
      </w:r>
    </w:p>
    <w:p w14:paraId="1D009C5D" w14:textId="77777777" w:rsidR="004040EB" w:rsidRPr="00DD25BD" w:rsidRDefault="004040EB" w:rsidP="0065109C">
      <w:pPr>
        <w:ind w:right="0"/>
        <w:rPr>
          <w:sz w:val="16"/>
          <w:szCs w:val="14"/>
        </w:rPr>
      </w:pPr>
    </w:p>
    <w:p w14:paraId="6DE85264" w14:textId="5D7D4359" w:rsidR="00D55123" w:rsidRDefault="00680541" w:rsidP="00680541">
      <w:pPr>
        <w:spacing w:after="160" w:line="259" w:lineRule="auto"/>
        <w:ind w:left="0" w:right="0" w:firstLineChars="100" w:firstLine="240"/>
      </w:pPr>
      <w:r>
        <w:rPr>
          <w:rFonts w:hint="eastAsia"/>
        </w:rPr>
        <w:t>直接工事費</w:t>
      </w:r>
      <w:r>
        <w:t xml:space="preserve"> × 9.7／10</w:t>
      </w:r>
    </w:p>
    <w:p w14:paraId="37F7BDCD" w14:textId="65C9209C" w:rsidR="00680541" w:rsidRDefault="00680541" w:rsidP="00680541">
      <w:pPr>
        <w:spacing w:after="160" w:line="259" w:lineRule="auto"/>
        <w:ind w:left="0" w:right="0" w:firstLineChars="100" w:firstLine="240"/>
      </w:pPr>
      <w:r>
        <w:rPr>
          <w:rFonts w:hint="eastAsia"/>
        </w:rPr>
        <w:t>共通仮設費</w:t>
      </w:r>
      <w:r>
        <w:t xml:space="preserve"> × 9／10</w:t>
      </w:r>
    </w:p>
    <w:p w14:paraId="36393624" w14:textId="0D399E2C" w:rsidR="00680541" w:rsidRDefault="00680541" w:rsidP="00680541">
      <w:pPr>
        <w:spacing w:after="160" w:line="259" w:lineRule="auto"/>
        <w:ind w:left="0" w:right="0" w:firstLineChars="100" w:firstLine="240"/>
      </w:pPr>
      <w:r>
        <w:rPr>
          <w:rFonts w:hint="eastAsia"/>
        </w:rPr>
        <w:t>現場管理費</w:t>
      </w:r>
      <w:r>
        <w:t xml:space="preserve"> × 9／10</w:t>
      </w:r>
    </w:p>
    <w:p w14:paraId="4143A43B" w14:textId="248DD848" w:rsidR="00017B72" w:rsidRDefault="00680541" w:rsidP="00680541">
      <w:pPr>
        <w:spacing w:after="160" w:line="259" w:lineRule="auto"/>
        <w:ind w:left="0" w:right="0" w:firstLineChars="100" w:firstLine="240"/>
      </w:pPr>
      <w:r>
        <w:rPr>
          <w:rFonts w:hint="eastAsia"/>
        </w:rPr>
        <w:t>一般管理費</w:t>
      </w:r>
      <w:r w:rsidR="00DF0E8A">
        <w:rPr>
          <w:rFonts w:hint="eastAsia"/>
        </w:rPr>
        <w:t>等</w:t>
      </w:r>
      <w:r>
        <w:t xml:space="preserve"> × 6.8／10</w:t>
      </w:r>
    </w:p>
    <w:p w14:paraId="10CFE568" w14:textId="77777777" w:rsidR="00DD25BD" w:rsidRDefault="00DD25BD" w:rsidP="00DD25BD">
      <w:pPr>
        <w:spacing w:after="160" w:line="259" w:lineRule="auto"/>
        <w:ind w:left="0" w:right="0" w:firstLineChars="100" w:firstLine="240"/>
      </w:pPr>
      <w:r>
        <w:rPr>
          <w:rFonts w:hint="eastAsia"/>
        </w:rPr>
        <w:t>ただし上記の規定を適用することが適当でないと認める場合は</w:t>
      </w:r>
      <w:r>
        <w:t>、</w:t>
      </w:r>
      <w:r>
        <w:rPr>
          <w:rFonts w:hint="eastAsia"/>
        </w:rPr>
        <w:t>こ</w:t>
      </w:r>
      <w:r>
        <w:t>の規定にかかわらず割合を決定し</w:t>
      </w:r>
      <w:r>
        <w:rPr>
          <w:rFonts w:hint="eastAsia"/>
        </w:rPr>
        <w:t>ます。</w:t>
      </w:r>
    </w:p>
    <w:p w14:paraId="4F33C9C2" w14:textId="77777777" w:rsidR="00DD25BD" w:rsidRPr="00CD4565" w:rsidRDefault="00DD25BD" w:rsidP="00680541">
      <w:pPr>
        <w:spacing w:after="160" w:line="259" w:lineRule="auto"/>
        <w:ind w:left="0" w:right="0" w:firstLineChars="100" w:firstLine="160"/>
        <w:rPr>
          <w:sz w:val="16"/>
          <w:szCs w:val="14"/>
        </w:rPr>
      </w:pPr>
    </w:p>
    <w:p w14:paraId="378939AE" w14:textId="7204CEEE" w:rsidR="00D55123" w:rsidRDefault="00D55123" w:rsidP="00680541">
      <w:pPr>
        <w:spacing w:after="160" w:line="259" w:lineRule="auto"/>
        <w:ind w:left="0" w:right="0" w:firstLineChars="100" w:firstLine="240"/>
      </w:pPr>
      <w:r>
        <w:rPr>
          <w:rFonts w:hint="eastAsia"/>
        </w:rPr>
        <w:t>（２）建設コンサル案件</w:t>
      </w:r>
    </w:p>
    <w:p w14:paraId="5B00462C" w14:textId="580F6F13" w:rsidR="00002269" w:rsidRDefault="00D55123" w:rsidP="00D55123">
      <w:pPr>
        <w:spacing w:after="160" w:line="259" w:lineRule="auto"/>
        <w:ind w:left="0" w:right="0" w:firstLineChars="100" w:firstLine="240"/>
      </w:pPr>
      <w:r>
        <w:rPr>
          <w:rFonts w:hint="eastAsia"/>
        </w:rPr>
        <w:t xml:space="preserve">　</w:t>
      </w:r>
      <w:r w:rsidR="00930D79">
        <w:rPr>
          <w:rFonts w:hint="eastAsia"/>
        </w:rPr>
        <w:t>算定方法に</w:t>
      </w:r>
      <w:r>
        <w:rPr>
          <w:rFonts w:hint="eastAsia"/>
        </w:rPr>
        <w:t>変更はありません。</w:t>
      </w:r>
    </w:p>
    <w:p w14:paraId="346DD571" w14:textId="77777777" w:rsidR="004040EB" w:rsidRPr="00CD4565" w:rsidRDefault="004040EB" w:rsidP="00D55123">
      <w:pPr>
        <w:spacing w:after="160" w:line="259" w:lineRule="auto"/>
        <w:ind w:left="0" w:right="0" w:firstLineChars="100" w:firstLine="160"/>
        <w:rPr>
          <w:sz w:val="16"/>
          <w:szCs w:val="14"/>
        </w:rPr>
      </w:pPr>
    </w:p>
    <w:p w14:paraId="3490DE8D" w14:textId="2509E1B4" w:rsidR="00DE51B6" w:rsidRDefault="00D55123" w:rsidP="00D55123">
      <w:pPr>
        <w:ind w:right="0"/>
      </w:pPr>
      <w:r>
        <w:rPr>
          <w:rFonts w:hint="eastAsia"/>
        </w:rPr>
        <w:t xml:space="preserve">３　</w:t>
      </w:r>
      <w:r w:rsidR="006C04AB">
        <w:rPr>
          <w:rFonts w:hint="eastAsia"/>
        </w:rPr>
        <w:t>適用</w:t>
      </w:r>
      <w:r w:rsidR="00E96C78">
        <w:t xml:space="preserve">時期 </w:t>
      </w:r>
    </w:p>
    <w:p w14:paraId="34B69586" w14:textId="30E722CC" w:rsidR="00DE51B6" w:rsidRDefault="00E96C78" w:rsidP="00B7427C">
      <w:pPr>
        <w:ind w:right="0" w:firstLineChars="100" w:firstLine="240"/>
      </w:pPr>
      <w:r>
        <w:t>令和</w:t>
      </w:r>
      <w:r w:rsidR="00680541">
        <w:rPr>
          <w:rFonts w:hint="eastAsia"/>
        </w:rPr>
        <w:t>8</w:t>
      </w:r>
      <w:r>
        <w:t>年</w:t>
      </w:r>
      <w:r w:rsidR="00680541">
        <w:rPr>
          <w:rFonts w:hint="eastAsia"/>
        </w:rPr>
        <w:t>4</w:t>
      </w:r>
      <w:r>
        <w:t>月</w:t>
      </w:r>
      <w:r w:rsidR="00680541">
        <w:rPr>
          <w:rFonts w:hint="eastAsia"/>
        </w:rPr>
        <w:t>1</w:t>
      </w:r>
      <w:r w:rsidR="006C04AB">
        <w:t>日以降</w:t>
      </w:r>
      <w:r w:rsidR="006C04AB">
        <w:rPr>
          <w:rFonts w:hint="eastAsia"/>
        </w:rPr>
        <w:t>に</w:t>
      </w:r>
      <w:r w:rsidR="002D658F">
        <w:rPr>
          <w:rFonts w:hint="eastAsia"/>
        </w:rPr>
        <w:t>入札</w:t>
      </w:r>
      <w:r w:rsidR="006C04AB">
        <w:rPr>
          <w:rFonts w:hint="eastAsia"/>
        </w:rPr>
        <w:t>公告又は</w:t>
      </w:r>
      <w:r w:rsidR="002D658F">
        <w:rPr>
          <w:rFonts w:hint="eastAsia"/>
        </w:rPr>
        <w:t>指名</w:t>
      </w:r>
      <w:r w:rsidR="006C04AB">
        <w:rPr>
          <w:rFonts w:hint="eastAsia"/>
        </w:rPr>
        <w:t>通知する</w:t>
      </w:r>
      <w:r w:rsidR="00D55123">
        <w:rPr>
          <w:rFonts w:hint="eastAsia"/>
        </w:rPr>
        <w:t>案件</w:t>
      </w:r>
      <w:r w:rsidR="006C04AB">
        <w:rPr>
          <w:rFonts w:hint="eastAsia"/>
        </w:rPr>
        <w:t>に</w:t>
      </w:r>
      <w:r w:rsidR="00B315D3">
        <w:rPr>
          <w:rFonts w:hint="eastAsia"/>
        </w:rPr>
        <w:t>ついて</w:t>
      </w:r>
      <w:r w:rsidR="006C04AB">
        <w:rPr>
          <w:rFonts w:hint="eastAsia"/>
        </w:rPr>
        <w:t>適用します</w:t>
      </w:r>
      <w:r>
        <w:t xml:space="preserve">。  </w:t>
      </w:r>
    </w:p>
    <w:sectPr w:rsidR="00DE51B6" w:rsidSect="004040EB">
      <w:pgSz w:w="11906" w:h="16838"/>
      <w:pgMar w:top="1440" w:right="1582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5CF8" w14:textId="77777777" w:rsidR="00855DE7" w:rsidRDefault="00855DE7" w:rsidP="009336DE">
      <w:pPr>
        <w:spacing w:after="0" w:line="240" w:lineRule="auto"/>
      </w:pPr>
      <w:r>
        <w:separator/>
      </w:r>
    </w:p>
  </w:endnote>
  <w:endnote w:type="continuationSeparator" w:id="0">
    <w:p w14:paraId="6F4F0A30" w14:textId="77777777" w:rsidR="00855DE7" w:rsidRDefault="00855DE7" w:rsidP="0093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9721" w14:textId="77777777" w:rsidR="00855DE7" w:rsidRDefault="00855DE7" w:rsidP="009336DE">
      <w:pPr>
        <w:spacing w:after="0" w:line="240" w:lineRule="auto"/>
      </w:pPr>
      <w:r>
        <w:separator/>
      </w:r>
    </w:p>
  </w:footnote>
  <w:footnote w:type="continuationSeparator" w:id="0">
    <w:p w14:paraId="754539A3" w14:textId="77777777" w:rsidR="00855DE7" w:rsidRDefault="00855DE7" w:rsidP="0093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280B"/>
    <w:multiLevelType w:val="hybridMultilevel"/>
    <w:tmpl w:val="E5720D88"/>
    <w:lvl w:ilvl="0" w:tplc="605C0290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217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456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418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C0B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B2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E66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1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054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60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B6"/>
    <w:rsid w:val="00001DED"/>
    <w:rsid w:val="00002269"/>
    <w:rsid w:val="00003643"/>
    <w:rsid w:val="00017B72"/>
    <w:rsid w:val="00037392"/>
    <w:rsid w:val="00053A0D"/>
    <w:rsid w:val="00074D6E"/>
    <w:rsid w:val="00086869"/>
    <w:rsid w:val="000D0714"/>
    <w:rsid w:val="000D45B2"/>
    <w:rsid w:val="000D6C2E"/>
    <w:rsid w:val="00116DB3"/>
    <w:rsid w:val="001A4151"/>
    <w:rsid w:val="001C6DE7"/>
    <w:rsid w:val="00210AF7"/>
    <w:rsid w:val="002332C3"/>
    <w:rsid w:val="00256E8C"/>
    <w:rsid w:val="002D658F"/>
    <w:rsid w:val="00333E6D"/>
    <w:rsid w:val="003574C0"/>
    <w:rsid w:val="003952EA"/>
    <w:rsid w:val="004040EB"/>
    <w:rsid w:val="00424E57"/>
    <w:rsid w:val="0045690A"/>
    <w:rsid w:val="004570FC"/>
    <w:rsid w:val="004D333D"/>
    <w:rsid w:val="00516003"/>
    <w:rsid w:val="005C7795"/>
    <w:rsid w:val="005D7B63"/>
    <w:rsid w:val="0060190B"/>
    <w:rsid w:val="006050E4"/>
    <w:rsid w:val="006113B2"/>
    <w:rsid w:val="00616E58"/>
    <w:rsid w:val="0065109C"/>
    <w:rsid w:val="00680541"/>
    <w:rsid w:val="006B0915"/>
    <w:rsid w:val="006C04AB"/>
    <w:rsid w:val="006F1A84"/>
    <w:rsid w:val="00707933"/>
    <w:rsid w:val="00711154"/>
    <w:rsid w:val="00723BE3"/>
    <w:rsid w:val="007629E4"/>
    <w:rsid w:val="00764C26"/>
    <w:rsid w:val="00787D3C"/>
    <w:rsid w:val="007C1A55"/>
    <w:rsid w:val="00850704"/>
    <w:rsid w:val="00855DE7"/>
    <w:rsid w:val="008E18CB"/>
    <w:rsid w:val="008E3FFC"/>
    <w:rsid w:val="00930D79"/>
    <w:rsid w:val="009336DE"/>
    <w:rsid w:val="00934138"/>
    <w:rsid w:val="00943326"/>
    <w:rsid w:val="00945D2B"/>
    <w:rsid w:val="00946E33"/>
    <w:rsid w:val="00970229"/>
    <w:rsid w:val="00994FA5"/>
    <w:rsid w:val="009E09B1"/>
    <w:rsid w:val="00A23E5F"/>
    <w:rsid w:val="00A756C5"/>
    <w:rsid w:val="00A8788C"/>
    <w:rsid w:val="00AE7F4F"/>
    <w:rsid w:val="00B11BCC"/>
    <w:rsid w:val="00B315D3"/>
    <w:rsid w:val="00B7427C"/>
    <w:rsid w:val="00BB0B67"/>
    <w:rsid w:val="00C75260"/>
    <w:rsid w:val="00C760B0"/>
    <w:rsid w:val="00C838F7"/>
    <w:rsid w:val="00CC49FC"/>
    <w:rsid w:val="00CD4565"/>
    <w:rsid w:val="00D02329"/>
    <w:rsid w:val="00D340EE"/>
    <w:rsid w:val="00D55123"/>
    <w:rsid w:val="00D83662"/>
    <w:rsid w:val="00DD25BD"/>
    <w:rsid w:val="00DE51B6"/>
    <w:rsid w:val="00DF0E8A"/>
    <w:rsid w:val="00E508E5"/>
    <w:rsid w:val="00E96C78"/>
    <w:rsid w:val="00EA1D99"/>
    <w:rsid w:val="00EF1312"/>
    <w:rsid w:val="00F04EE0"/>
    <w:rsid w:val="00F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23B02"/>
  <w15:docId w15:val="{BC1FE66F-0173-4E76-B923-0F53A60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12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 w:line="259" w:lineRule="auto"/>
      <w:ind w:right="12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933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6DE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33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6DE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室岡　隆</cp:lastModifiedBy>
  <cp:revision>39</cp:revision>
  <cp:lastPrinted>2026-02-13T05:52:00Z</cp:lastPrinted>
  <dcterms:created xsi:type="dcterms:W3CDTF">2025-07-14T08:12:00Z</dcterms:created>
  <dcterms:modified xsi:type="dcterms:W3CDTF">2026-03-10T07:12:00Z</dcterms:modified>
</cp:coreProperties>
</file>