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E9" w:rsidRPr="0014078E" w:rsidRDefault="005818E9" w:rsidP="005818E9">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【様式３</w:t>
      </w:r>
      <w:r w:rsidRPr="0014078E">
        <w:rPr>
          <w:rFonts w:ascii="ＭＳ 明朝" w:eastAsia="ＭＳ 明朝" w:hAnsi="ＭＳ 明朝" w:cs="ＭＳ明朝" w:hint="eastAsia"/>
          <w:kern w:val="0"/>
          <w:sz w:val="24"/>
          <w:szCs w:val="24"/>
        </w:rPr>
        <w:t>】</w:t>
      </w:r>
    </w:p>
    <w:p w:rsidR="005818E9" w:rsidRPr="00A93EF3" w:rsidRDefault="005818E9" w:rsidP="005818E9">
      <w:pPr>
        <w:spacing w:line="254" w:lineRule="exact"/>
        <w:jc w:val="right"/>
      </w:pPr>
      <w:r w:rsidRPr="00A93EF3">
        <w:t xml:space="preserve">                                                           </w:t>
      </w:r>
    </w:p>
    <w:p w:rsidR="005818E9" w:rsidRDefault="005818E9" w:rsidP="005818E9">
      <w:pPr>
        <w:spacing w:line="254" w:lineRule="exact"/>
      </w:pPr>
      <w:r w:rsidRPr="00A93EF3">
        <w:t xml:space="preserve">   </w:t>
      </w:r>
      <w:r w:rsidRPr="00A93EF3">
        <w:t xml:space="preserve">　　　　　　　　　　</w:t>
      </w:r>
    </w:p>
    <w:p w:rsidR="005818E9" w:rsidRPr="00C32423" w:rsidRDefault="005818E9" w:rsidP="005818E9">
      <w:pPr>
        <w:spacing w:line="254" w:lineRule="exact"/>
        <w:jc w:val="center"/>
        <w:rPr>
          <w:bCs/>
          <w:sz w:val="24"/>
        </w:rPr>
      </w:pPr>
      <w:bookmarkStart w:id="0" w:name="_GoBack"/>
      <w:r>
        <w:rPr>
          <w:bCs/>
          <w:sz w:val="24"/>
        </w:rPr>
        <w:t>参加</w:t>
      </w:r>
      <w:r w:rsidRPr="00C32423">
        <w:rPr>
          <w:bCs/>
          <w:sz w:val="24"/>
        </w:rPr>
        <w:t>資格確認資料</w:t>
      </w:r>
      <w:bookmarkEnd w:id="0"/>
    </w:p>
    <w:p w:rsidR="005818E9" w:rsidRPr="00C32423" w:rsidRDefault="005818E9" w:rsidP="005818E9">
      <w:pPr>
        <w:spacing w:line="254" w:lineRule="exact"/>
        <w:jc w:val="center"/>
        <w:rPr>
          <w:sz w:val="40"/>
        </w:rPr>
      </w:pPr>
    </w:p>
    <w:p w:rsidR="005818E9" w:rsidRPr="00A93EF3" w:rsidRDefault="005818E9" w:rsidP="005818E9">
      <w:pPr>
        <w:spacing w:line="254" w:lineRule="exact"/>
      </w:pPr>
    </w:p>
    <w:p w:rsidR="005818E9" w:rsidRPr="00A93EF3" w:rsidRDefault="005818E9" w:rsidP="005818E9">
      <w:pPr>
        <w:spacing w:line="254" w:lineRule="exact"/>
      </w:pPr>
      <w:r w:rsidRPr="00A93EF3">
        <w:t xml:space="preserve">会社名：　　　　　　　　　　　　　</w:t>
      </w:r>
    </w:p>
    <w:p w:rsidR="005818E9" w:rsidRPr="00A93EF3" w:rsidRDefault="005818E9" w:rsidP="005818E9">
      <w:pPr>
        <w:spacing w:line="254" w:lineRule="exact"/>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813"/>
        <w:gridCol w:w="2409"/>
        <w:gridCol w:w="2252"/>
      </w:tblGrid>
      <w:tr w:rsidR="005818E9" w:rsidRPr="00A93EF3" w:rsidTr="003339ED">
        <w:tc>
          <w:tcPr>
            <w:tcW w:w="3813" w:type="dxa"/>
            <w:tcBorders>
              <w:top w:val="single" w:sz="12" w:space="0" w:color="000000"/>
            </w:tcBorders>
            <w:shd w:val="clear" w:color="auto" w:fill="auto"/>
          </w:tcPr>
          <w:p w:rsidR="005818E9" w:rsidRPr="00A93EF3" w:rsidRDefault="005818E9" w:rsidP="004F5B23">
            <w:pPr>
              <w:spacing w:line="254" w:lineRule="exact"/>
            </w:pPr>
            <w:r w:rsidRPr="00A93EF3">
              <w:t>事　業　名</w:t>
            </w:r>
          </w:p>
        </w:tc>
        <w:tc>
          <w:tcPr>
            <w:tcW w:w="4661" w:type="dxa"/>
            <w:gridSpan w:val="2"/>
            <w:tcBorders>
              <w:top w:val="single" w:sz="12" w:space="0" w:color="000000"/>
            </w:tcBorders>
            <w:shd w:val="clear" w:color="auto" w:fill="auto"/>
          </w:tcPr>
          <w:p w:rsidR="005818E9" w:rsidRPr="003339ED" w:rsidRDefault="003339ED" w:rsidP="004F5B23">
            <w:pPr>
              <w:spacing w:line="254" w:lineRule="exact"/>
            </w:pPr>
            <w:r w:rsidRPr="003339ED">
              <w:rPr>
                <w:rFonts w:ascii="ＭＳ Ｐ明朝" w:eastAsia="ＭＳ Ｐ明朝" w:hAnsi="ＭＳ Ｐ明朝" w:hint="eastAsia"/>
                <w:sz w:val="22"/>
              </w:rPr>
              <w:t>公式LINE配信システム構築等業務</w:t>
            </w:r>
          </w:p>
        </w:tc>
      </w:tr>
      <w:tr w:rsidR="005818E9" w:rsidRPr="00A93EF3" w:rsidTr="003339ED">
        <w:tc>
          <w:tcPr>
            <w:tcW w:w="3813" w:type="dxa"/>
            <w:shd w:val="clear" w:color="auto" w:fill="auto"/>
          </w:tcPr>
          <w:p w:rsidR="005818E9" w:rsidRPr="00A93EF3" w:rsidRDefault="005818E9" w:rsidP="004F5B23">
            <w:pPr>
              <w:spacing w:line="254" w:lineRule="exact"/>
            </w:pPr>
            <w:r w:rsidRPr="00A93EF3">
              <w:t>要　　　件</w:t>
            </w:r>
          </w:p>
        </w:tc>
        <w:tc>
          <w:tcPr>
            <w:tcW w:w="2409" w:type="dxa"/>
            <w:shd w:val="clear" w:color="auto" w:fill="auto"/>
          </w:tcPr>
          <w:p w:rsidR="005818E9" w:rsidRPr="00A93EF3" w:rsidRDefault="005818E9" w:rsidP="004F5B23">
            <w:pPr>
              <w:spacing w:line="254" w:lineRule="exact"/>
            </w:pPr>
            <w:r w:rsidRPr="00A93EF3">
              <w:t>内　　　容</w:t>
            </w:r>
          </w:p>
        </w:tc>
        <w:tc>
          <w:tcPr>
            <w:tcW w:w="2252" w:type="dxa"/>
            <w:shd w:val="clear" w:color="auto" w:fill="auto"/>
          </w:tcPr>
          <w:p w:rsidR="005818E9" w:rsidRPr="00A93EF3" w:rsidRDefault="005818E9" w:rsidP="004F5B23">
            <w:pPr>
              <w:spacing w:line="254" w:lineRule="exact"/>
            </w:pPr>
            <w:r w:rsidRPr="00A93EF3">
              <w:t>備　　　考</w:t>
            </w:r>
          </w:p>
        </w:tc>
      </w:tr>
      <w:tr w:rsidR="003339ED" w:rsidRPr="00A93EF3" w:rsidTr="003339ED">
        <w:tc>
          <w:tcPr>
            <w:tcW w:w="3813" w:type="dxa"/>
            <w:shd w:val="clear" w:color="auto" w:fill="auto"/>
          </w:tcPr>
          <w:p w:rsidR="003339ED" w:rsidRDefault="003339ED" w:rsidP="004F5B23">
            <w:pPr>
              <w:spacing w:line="254" w:lineRule="exact"/>
            </w:pPr>
          </w:p>
          <w:p w:rsidR="003339ED" w:rsidRDefault="003339ED" w:rsidP="003339ED">
            <w:pPr>
              <w:pStyle w:val="af"/>
              <w:numPr>
                <w:ilvl w:val="0"/>
                <w:numId w:val="2"/>
              </w:numPr>
              <w:spacing w:line="254" w:lineRule="exact"/>
              <w:ind w:leftChars="0"/>
            </w:pPr>
            <w:r w:rsidRPr="003339ED">
              <w:rPr>
                <w:rFonts w:hint="eastAsia"/>
              </w:rPr>
              <w:t>LINE Technology Partner</w:t>
            </w:r>
          </w:p>
          <w:p w:rsidR="003339ED" w:rsidRDefault="003339ED" w:rsidP="003339ED">
            <w:pPr>
              <w:spacing w:line="254" w:lineRule="exact"/>
            </w:pPr>
            <w:r w:rsidRPr="003339ED">
              <w:rPr>
                <w:rFonts w:hint="eastAsia"/>
              </w:rPr>
              <w:t>に認定されていること。</w:t>
            </w:r>
          </w:p>
          <w:p w:rsidR="003339ED" w:rsidRPr="003339ED" w:rsidRDefault="003339ED" w:rsidP="003339ED">
            <w:pPr>
              <w:spacing w:line="254" w:lineRule="exact"/>
            </w:pPr>
          </w:p>
        </w:tc>
        <w:tc>
          <w:tcPr>
            <w:tcW w:w="2409" w:type="dxa"/>
            <w:shd w:val="clear" w:color="auto" w:fill="auto"/>
          </w:tcPr>
          <w:p w:rsidR="003339ED" w:rsidRPr="00A93EF3" w:rsidRDefault="003339ED" w:rsidP="003339ED">
            <w:pPr>
              <w:spacing w:line="254" w:lineRule="exact"/>
            </w:pPr>
          </w:p>
          <w:p w:rsidR="003339ED" w:rsidRDefault="003339ED" w:rsidP="003339ED">
            <w:pPr>
              <w:spacing w:line="254" w:lineRule="exact"/>
            </w:pPr>
            <w:r w:rsidRPr="00A93EF3">
              <w:t>該当</w:t>
            </w:r>
            <w:r>
              <w:t>しない</w:t>
            </w:r>
            <w:r w:rsidRPr="00A93EF3">
              <w:t>・該当</w:t>
            </w:r>
            <w:r>
              <w:t>する</w:t>
            </w:r>
          </w:p>
          <w:p w:rsidR="003339ED" w:rsidRPr="00A93EF3" w:rsidRDefault="003339ED" w:rsidP="003339ED">
            <w:pPr>
              <w:spacing w:line="254" w:lineRule="exact"/>
            </w:pPr>
          </w:p>
        </w:tc>
        <w:tc>
          <w:tcPr>
            <w:tcW w:w="2252" w:type="dxa"/>
            <w:shd w:val="clear" w:color="auto" w:fill="auto"/>
          </w:tcPr>
          <w:p w:rsidR="003339ED" w:rsidRPr="00A93EF3" w:rsidRDefault="003339ED" w:rsidP="004F5B23">
            <w:pPr>
              <w:spacing w:line="254" w:lineRule="exact"/>
            </w:pPr>
          </w:p>
        </w:tc>
      </w:tr>
      <w:tr w:rsidR="003339ED" w:rsidRPr="00A93EF3" w:rsidTr="003339ED">
        <w:tc>
          <w:tcPr>
            <w:tcW w:w="3813" w:type="dxa"/>
            <w:shd w:val="clear" w:color="auto" w:fill="auto"/>
          </w:tcPr>
          <w:p w:rsidR="003339ED" w:rsidRDefault="003339ED" w:rsidP="003339ED">
            <w:pPr>
              <w:spacing w:line="254" w:lineRule="exact"/>
            </w:pPr>
          </w:p>
          <w:p w:rsidR="003339ED" w:rsidRDefault="003339ED" w:rsidP="003339ED">
            <w:pPr>
              <w:pStyle w:val="af"/>
              <w:numPr>
                <w:ilvl w:val="0"/>
                <w:numId w:val="2"/>
              </w:numPr>
              <w:spacing w:line="254" w:lineRule="exact"/>
              <w:ind w:leftChars="0"/>
            </w:pPr>
            <w:r w:rsidRPr="003339ED">
              <w:rPr>
                <w:rFonts w:hint="eastAsia"/>
              </w:rPr>
              <w:t>本</w:t>
            </w:r>
            <w:r>
              <w:rPr>
                <w:rFonts w:hint="eastAsia"/>
              </w:rPr>
              <w:t>システムについて、同規模程度の自治体における導入実績があること</w:t>
            </w:r>
          </w:p>
          <w:p w:rsidR="003339ED" w:rsidRDefault="003339ED" w:rsidP="003339ED">
            <w:pPr>
              <w:pStyle w:val="af"/>
              <w:spacing w:line="254" w:lineRule="exact"/>
              <w:ind w:leftChars="0" w:left="360"/>
            </w:pPr>
          </w:p>
        </w:tc>
        <w:tc>
          <w:tcPr>
            <w:tcW w:w="2409" w:type="dxa"/>
            <w:shd w:val="clear" w:color="auto" w:fill="auto"/>
          </w:tcPr>
          <w:p w:rsidR="003339ED" w:rsidRPr="00A93EF3" w:rsidRDefault="003339ED" w:rsidP="003339ED">
            <w:pPr>
              <w:spacing w:line="254" w:lineRule="exact"/>
            </w:pPr>
          </w:p>
          <w:p w:rsidR="003339ED" w:rsidRDefault="003339ED" w:rsidP="003339ED">
            <w:pPr>
              <w:spacing w:line="254" w:lineRule="exact"/>
            </w:pPr>
            <w:r w:rsidRPr="00A93EF3">
              <w:t>該当</w:t>
            </w:r>
            <w:r>
              <w:t>しない</w:t>
            </w:r>
            <w:r w:rsidRPr="00A93EF3">
              <w:t>・該当</w:t>
            </w:r>
            <w:r>
              <w:t>する</w:t>
            </w:r>
          </w:p>
          <w:p w:rsidR="003339ED" w:rsidRPr="00A93EF3" w:rsidRDefault="003339ED" w:rsidP="004F5B23">
            <w:pPr>
              <w:spacing w:line="254" w:lineRule="exact"/>
            </w:pPr>
          </w:p>
        </w:tc>
        <w:tc>
          <w:tcPr>
            <w:tcW w:w="2252" w:type="dxa"/>
            <w:shd w:val="clear" w:color="auto" w:fill="auto"/>
          </w:tcPr>
          <w:p w:rsidR="003339ED" w:rsidRPr="00A93EF3" w:rsidRDefault="003339ED" w:rsidP="004F5B23">
            <w:pPr>
              <w:spacing w:line="254" w:lineRule="exact"/>
            </w:pPr>
          </w:p>
        </w:tc>
      </w:tr>
      <w:tr w:rsidR="003339ED" w:rsidRPr="00A93EF3" w:rsidTr="003339ED">
        <w:tc>
          <w:tcPr>
            <w:tcW w:w="3813" w:type="dxa"/>
            <w:shd w:val="clear" w:color="auto" w:fill="auto"/>
          </w:tcPr>
          <w:p w:rsidR="003339ED" w:rsidRDefault="003339ED" w:rsidP="004F5B23">
            <w:pPr>
              <w:spacing w:line="254" w:lineRule="exact"/>
            </w:pPr>
          </w:p>
          <w:p w:rsidR="003339ED" w:rsidRDefault="003339ED" w:rsidP="003339ED">
            <w:pPr>
              <w:pStyle w:val="af"/>
              <w:numPr>
                <w:ilvl w:val="0"/>
                <w:numId w:val="2"/>
              </w:numPr>
              <w:spacing w:line="254" w:lineRule="exact"/>
              <w:ind w:leftChars="0"/>
            </w:pPr>
            <w:r w:rsidRPr="003339ED">
              <w:rPr>
                <w:rFonts w:hint="eastAsia"/>
              </w:rPr>
              <w:t>一般財団法人日本情報経済社会推進協会の</w:t>
            </w:r>
            <w:r w:rsidRPr="003339ED">
              <w:rPr>
                <w:rFonts w:hint="eastAsia"/>
              </w:rPr>
              <w:t>ISMS</w:t>
            </w:r>
            <w:r w:rsidRPr="003339ED">
              <w:rPr>
                <w:rFonts w:hint="eastAsia"/>
              </w:rPr>
              <w:t>適合性評価制度の認定、またはプライバシーマークの認定を受けていること。</w:t>
            </w:r>
          </w:p>
          <w:p w:rsidR="003339ED" w:rsidRPr="003339ED" w:rsidRDefault="003339ED" w:rsidP="003339ED">
            <w:pPr>
              <w:pStyle w:val="af"/>
              <w:spacing w:line="254" w:lineRule="exact"/>
              <w:ind w:leftChars="0" w:left="360"/>
            </w:pPr>
          </w:p>
        </w:tc>
        <w:tc>
          <w:tcPr>
            <w:tcW w:w="2409" w:type="dxa"/>
            <w:shd w:val="clear" w:color="auto" w:fill="auto"/>
          </w:tcPr>
          <w:p w:rsidR="003339ED" w:rsidRDefault="003339ED" w:rsidP="004F5B23">
            <w:pPr>
              <w:spacing w:line="254" w:lineRule="exact"/>
            </w:pPr>
          </w:p>
          <w:p w:rsidR="00E42E96" w:rsidRPr="00A93EF3" w:rsidRDefault="00E42E96" w:rsidP="00E42E96">
            <w:pPr>
              <w:spacing w:line="254" w:lineRule="exact"/>
            </w:pPr>
            <w:r>
              <w:rPr>
                <w:rFonts w:hint="eastAsia"/>
              </w:rPr>
              <w:t>該当しない・該当する</w:t>
            </w:r>
          </w:p>
        </w:tc>
        <w:tc>
          <w:tcPr>
            <w:tcW w:w="2252" w:type="dxa"/>
            <w:shd w:val="clear" w:color="auto" w:fill="auto"/>
          </w:tcPr>
          <w:p w:rsidR="003339ED" w:rsidRPr="00A93EF3" w:rsidRDefault="003339ED" w:rsidP="004F5B23">
            <w:pPr>
              <w:spacing w:line="254" w:lineRule="exact"/>
            </w:pPr>
          </w:p>
        </w:tc>
      </w:tr>
      <w:tr w:rsidR="005818E9" w:rsidRPr="00A93EF3" w:rsidTr="003339ED">
        <w:tc>
          <w:tcPr>
            <w:tcW w:w="3813" w:type="dxa"/>
            <w:shd w:val="clear" w:color="auto" w:fill="auto"/>
          </w:tcPr>
          <w:p w:rsidR="005818E9" w:rsidRPr="003339ED" w:rsidRDefault="005818E9" w:rsidP="004F5B23">
            <w:pPr>
              <w:spacing w:line="254" w:lineRule="exact"/>
            </w:pPr>
          </w:p>
          <w:p w:rsidR="005818E9" w:rsidRDefault="003339ED" w:rsidP="004F5B23">
            <w:pPr>
              <w:spacing w:line="254" w:lineRule="exact"/>
            </w:pPr>
            <w:r>
              <w:t>(4</w:t>
            </w:r>
            <w:r w:rsidR="005818E9" w:rsidRPr="00A93EF3">
              <w:t xml:space="preserve">) </w:t>
            </w:r>
            <w:r w:rsidR="006A032A" w:rsidRPr="006A032A">
              <w:rPr>
                <w:rFonts w:hint="eastAsia"/>
              </w:rPr>
              <w:t>地方自治法施行令第</w:t>
            </w:r>
            <w:r w:rsidR="006A032A" w:rsidRPr="006A032A">
              <w:rPr>
                <w:rFonts w:hint="eastAsia"/>
              </w:rPr>
              <w:t>167</w:t>
            </w:r>
            <w:r w:rsidR="006A032A" w:rsidRPr="006A032A">
              <w:rPr>
                <w:rFonts w:hint="eastAsia"/>
              </w:rPr>
              <w:t>条の</w:t>
            </w:r>
            <w:r w:rsidR="006A032A" w:rsidRPr="006A032A">
              <w:rPr>
                <w:rFonts w:hint="eastAsia"/>
              </w:rPr>
              <w:t>4</w:t>
            </w:r>
            <w:r w:rsidR="006A032A" w:rsidRPr="00951580">
              <w:rPr>
                <w:szCs w:val="21"/>
              </w:rPr>
              <w:t>の規定のいずれにも該当していないこと</w:t>
            </w:r>
          </w:p>
          <w:p w:rsidR="005818E9" w:rsidRPr="003339ED" w:rsidRDefault="005818E9" w:rsidP="004F5B23">
            <w:pPr>
              <w:spacing w:line="254" w:lineRule="exact"/>
            </w:pPr>
          </w:p>
        </w:tc>
        <w:tc>
          <w:tcPr>
            <w:tcW w:w="2409" w:type="dxa"/>
            <w:shd w:val="clear" w:color="auto" w:fill="auto"/>
          </w:tcPr>
          <w:p w:rsidR="005818E9" w:rsidRPr="00A93EF3" w:rsidRDefault="005818E9" w:rsidP="004F5B23">
            <w:pPr>
              <w:spacing w:line="254" w:lineRule="exact"/>
            </w:pPr>
          </w:p>
          <w:p w:rsidR="005818E9" w:rsidRDefault="005818E9" w:rsidP="004F5B23">
            <w:pPr>
              <w:spacing w:line="254" w:lineRule="exact"/>
            </w:pPr>
            <w:r w:rsidRPr="00A93EF3">
              <w:t>該当</w:t>
            </w:r>
            <w:r>
              <w:t>しない</w:t>
            </w:r>
            <w:r w:rsidRPr="00A93EF3">
              <w:t>・該当</w:t>
            </w:r>
            <w:r>
              <w:t>する</w:t>
            </w:r>
          </w:p>
          <w:p w:rsidR="005818E9" w:rsidRPr="00A93EF3" w:rsidRDefault="005818E9" w:rsidP="004F5B23">
            <w:pPr>
              <w:spacing w:line="254" w:lineRule="exact"/>
            </w:pPr>
          </w:p>
        </w:tc>
        <w:tc>
          <w:tcPr>
            <w:tcW w:w="2252" w:type="dxa"/>
            <w:shd w:val="clear" w:color="auto" w:fill="auto"/>
          </w:tcPr>
          <w:p w:rsidR="005818E9" w:rsidRPr="00A93EF3" w:rsidRDefault="005818E9" w:rsidP="004F5B23">
            <w:pPr>
              <w:spacing w:line="254" w:lineRule="exact"/>
            </w:pPr>
          </w:p>
        </w:tc>
      </w:tr>
      <w:tr w:rsidR="005818E9" w:rsidRPr="00A93EF3" w:rsidTr="003339ED">
        <w:trPr>
          <w:trHeight w:val="878"/>
        </w:trPr>
        <w:tc>
          <w:tcPr>
            <w:tcW w:w="3813" w:type="dxa"/>
            <w:shd w:val="clear" w:color="auto" w:fill="auto"/>
          </w:tcPr>
          <w:p w:rsidR="005818E9" w:rsidRDefault="005818E9" w:rsidP="004F5B23">
            <w:pPr>
              <w:spacing w:line="254" w:lineRule="exact"/>
            </w:pPr>
          </w:p>
          <w:p w:rsidR="005818E9" w:rsidRPr="00C737ED" w:rsidRDefault="005818E9" w:rsidP="004F5B23">
            <w:pPr>
              <w:spacing w:line="254" w:lineRule="exact"/>
              <w:ind w:left="210" w:hangingChars="100" w:hanging="210"/>
            </w:pPr>
            <w:r w:rsidRPr="00A93EF3">
              <w:t>(</w:t>
            </w:r>
            <w:r w:rsidR="003339ED">
              <w:t>5</w:t>
            </w:r>
            <w:r w:rsidRPr="00A93EF3">
              <w:t xml:space="preserve">) </w:t>
            </w:r>
            <w:r w:rsidR="006A032A" w:rsidRPr="006A032A">
              <w:rPr>
                <w:rFonts w:hint="eastAsia"/>
              </w:rPr>
              <w:t>更正手続き開始の申し立てがなされている者でないこと</w:t>
            </w:r>
          </w:p>
        </w:tc>
        <w:tc>
          <w:tcPr>
            <w:tcW w:w="2409" w:type="dxa"/>
            <w:shd w:val="clear" w:color="auto" w:fill="auto"/>
          </w:tcPr>
          <w:p w:rsidR="005818E9" w:rsidRDefault="005818E9" w:rsidP="004F5B23">
            <w:pPr>
              <w:spacing w:line="254" w:lineRule="exact"/>
            </w:pPr>
          </w:p>
          <w:p w:rsidR="005818E9" w:rsidRDefault="005818E9" w:rsidP="004F5B23">
            <w:pPr>
              <w:spacing w:line="254" w:lineRule="exact"/>
            </w:pPr>
            <w:r w:rsidRPr="00A93EF3">
              <w:t>該当</w:t>
            </w:r>
            <w:r>
              <w:t>しない</w:t>
            </w:r>
            <w:r w:rsidRPr="00A93EF3">
              <w:t>・該当</w:t>
            </w:r>
            <w:r>
              <w:t>する</w:t>
            </w:r>
          </w:p>
          <w:p w:rsidR="005818E9" w:rsidRPr="00A93EF3" w:rsidRDefault="005818E9" w:rsidP="004F5B23">
            <w:pPr>
              <w:spacing w:line="254" w:lineRule="exact"/>
            </w:pPr>
          </w:p>
        </w:tc>
        <w:tc>
          <w:tcPr>
            <w:tcW w:w="2252" w:type="dxa"/>
            <w:shd w:val="clear" w:color="auto" w:fill="auto"/>
          </w:tcPr>
          <w:p w:rsidR="005818E9" w:rsidRPr="00A93EF3" w:rsidRDefault="005818E9" w:rsidP="004F5B23">
            <w:pPr>
              <w:spacing w:line="254" w:lineRule="exact"/>
            </w:pPr>
          </w:p>
        </w:tc>
      </w:tr>
      <w:tr w:rsidR="005818E9" w:rsidRPr="00A93EF3" w:rsidTr="003339ED">
        <w:trPr>
          <w:trHeight w:val="878"/>
        </w:trPr>
        <w:tc>
          <w:tcPr>
            <w:tcW w:w="3813" w:type="dxa"/>
            <w:shd w:val="clear" w:color="auto" w:fill="auto"/>
          </w:tcPr>
          <w:p w:rsidR="005818E9" w:rsidRDefault="005818E9" w:rsidP="004F5B23">
            <w:pPr>
              <w:spacing w:line="254" w:lineRule="exact"/>
            </w:pPr>
          </w:p>
          <w:p w:rsidR="005818E9" w:rsidRPr="00C737ED" w:rsidRDefault="005818E9" w:rsidP="004F5B23">
            <w:pPr>
              <w:spacing w:line="254" w:lineRule="exact"/>
              <w:ind w:left="210" w:hangingChars="100" w:hanging="210"/>
            </w:pPr>
            <w:r w:rsidRPr="00A93EF3">
              <w:t>(</w:t>
            </w:r>
            <w:r w:rsidR="003339ED">
              <w:t>6</w:t>
            </w:r>
            <w:r w:rsidRPr="00A93EF3">
              <w:t xml:space="preserve">) </w:t>
            </w:r>
            <w:r w:rsidR="006A032A" w:rsidRPr="00951580">
              <w:rPr>
                <w:szCs w:val="21"/>
              </w:rPr>
              <w:t>再生手続き開始の申し立てがなされている者でないこと</w:t>
            </w:r>
          </w:p>
        </w:tc>
        <w:tc>
          <w:tcPr>
            <w:tcW w:w="2409" w:type="dxa"/>
            <w:shd w:val="clear" w:color="auto" w:fill="auto"/>
          </w:tcPr>
          <w:p w:rsidR="005818E9" w:rsidRDefault="005818E9" w:rsidP="004F5B23">
            <w:pPr>
              <w:spacing w:line="254" w:lineRule="exact"/>
            </w:pPr>
          </w:p>
          <w:p w:rsidR="005818E9" w:rsidRDefault="005818E9" w:rsidP="004F5B23">
            <w:pPr>
              <w:spacing w:line="254" w:lineRule="exact"/>
            </w:pPr>
            <w:r w:rsidRPr="00A93EF3">
              <w:t>該当</w:t>
            </w:r>
            <w:r>
              <w:t>しない</w:t>
            </w:r>
            <w:r w:rsidRPr="00A93EF3">
              <w:t>・該当</w:t>
            </w:r>
            <w:r>
              <w:t>する</w:t>
            </w:r>
          </w:p>
          <w:p w:rsidR="005818E9" w:rsidRPr="00A93EF3" w:rsidRDefault="005818E9" w:rsidP="004F5B23">
            <w:pPr>
              <w:spacing w:line="254" w:lineRule="exact"/>
            </w:pPr>
          </w:p>
        </w:tc>
        <w:tc>
          <w:tcPr>
            <w:tcW w:w="2252" w:type="dxa"/>
            <w:shd w:val="clear" w:color="auto" w:fill="auto"/>
          </w:tcPr>
          <w:p w:rsidR="005818E9" w:rsidRPr="00A93EF3" w:rsidRDefault="005818E9" w:rsidP="004F5B23">
            <w:pPr>
              <w:spacing w:line="254" w:lineRule="exact"/>
            </w:pPr>
          </w:p>
        </w:tc>
      </w:tr>
      <w:tr w:rsidR="005818E9" w:rsidRPr="00A93EF3" w:rsidTr="003339ED">
        <w:tc>
          <w:tcPr>
            <w:tcW w:w="3813" w:type="dxa"/>
            <w:shd w:val="clear" w:color="auto" w:fill="auto"/>
          </w:tcPr>
          <w:p w:rsidR="005818E9" w:rsidRDefault="005818E9" w:rsidP="004F5B23">
            <w:pPr>
              <w:spacing w:line="254" w:lineRule="exact"/>
            </w:pPr>
          </w:p>
          <w:p w:rsidR="005818E9" w:rsidRPr="00A93EF3" w:rsidRDefault="005818E9" w:rsidP="004F5B23">
            <w:pPr>
              <w:spacing w:line="254" w:lineRule="exact"/>
              <w:ind w:left="210" w:hangingChars="100" w:hanging="210"/>
            </w:pPr>
            <w:r w:rsidRPr="00A93EF3">
              <w:t>(</w:t>
            </w:r>
            <w:r w:rsidR="003339ED">
              <w:t>7</w:t>
            </w:r>
            <w:r w:rsidRPr="00A93EF3">
              <w:t xml:space="preserve">) </w:t>
            </w:r>
            <w:r w:rsidR="006A032A" w:rsidRPr="00951580">
              <w:rPr>
                <w:rFonts w:hint="eastAsia"/>
                <w:szCs w:val="21"/>
              </w:rPr>
              <w:t>安中市入札参加者指名停止措置要領に基づく指名停止措置を受けていないこと</w:t>
            </w:r>
          </w:p>
          <w:p w:rsidR="005818E9" w:rsidRPr="00C737ED" w:rsidRDefault="005818E9" w:rsidP="004F5B23">
            <w:pPr>
              <w:spacing w:line="254" w:lineRule="exact"/>
            </w:pPr>
          </w:p>
        </w:tc>
        <w:tc>
          <w:tcPr>
            <w:tcW w:w="2409" w:type="dxa"/>
            <w:shd w:val="clear" w:color="auto" w:fill="auto"/>
          </w:tcPr>
          <w:p w:rsidR="005818E9" w:rsidRPr="00A93EF3" w:rsidRDefault="005818E9" w:rsidP="004F5B23">
            <w:pPr>
              <w:spacing w:line="254" w:lineRule="exact"/>
            </w:pPr>
          </w:p>
          <w:p w:rsidR="005818E9" w:rsidRDefault="005818E9" w:rsidP="004F5B23">
            <w:pPr>
              <w:spacing w:line="254" w:lineRule="exact"/>
            </w:pPr>
            <w:r w:rsidRPr="00A93EF3">
              <w:t>該当</w:t>
            </w:r>
            <w:r>
              <w:t>しない</w:t>
            </w:r>
            <w:r w:rsidRPr="00A93EF3">
              <w:t>・該当</w:t>
            </w:r>
            <w:r>
              <w:t>する</w:t>
            </w:r>
          </w:p>
          <w:p w:rsidR="005818E9" w:rsidRPr="00A93EF3" w:rsidRDefault="005818E9" w:rsidP="004F5B23">
            <w:pPr>
              <w:spacing w:line="254" w:lineRule="exact"/>
            </w:pPr>
          </w:p>
        </w:tc>
        <w:tc>
          <w:tcPr>
            <w:tcW w:w="2252" w:type="dxa"/>
            <w:shd w:val="clear" w:color="auto" w:fill="auto"/>
          </w:tcPr>
          <w:p w:rsidR="005818E9" w:rsidRPr="00A93EF3" w:rsidRDefault="005818E9" w:rsidP="004F5B23">
            <w:pPr>
              <w:spacing w:line="254" w:lineRule="exact"/>
            </w:pPr>
          </w:p>
        </w:tc>
      </w:tr>
      <w:tr w:rsidR="005818E9" w:rsidRPr="00A93EF3" w:rsidTr="003339ED">
        <w:tc>
          <w:tcPr>
            <w:tcW w:w="3813" w:type="dxa"/>
            <w:shd w:val="clear" w:color="auto" w:fill="auto"/>
          </w:tcPr>
          <w:p w:rsidR="005818E9" w:rsidRDefault="005818E9" w:rsidP="004F5B23">
            <w:pPr>
              <w:spacing w:line="254" w:lineRule="exact"/>
            </w:pPr>
          </w:p>
          <w:p w:rsidR="005818E9" w:rsidRPr="00A93EF3" w:rsidRDefault="005818E9" w:rsidP="004F5B23">
            <w:pPr>
              <w:spacing w:line="254" w:lineRule="exact"/>
              <w:ind w:left="210" w:hangingChars="100" w:hanging="210"/>
            </w:pPr>
            <w:r w:rsidRPr="00A93EF3">
              <w:t>(</w:t>
            </w:r>
            <w:r w:rsidR="003339ED">
              <w:t>8</w:t>
            </w:r>
            <w:r w:rsidRPr="00A93EF3">
              <w:t xml:space="preserve">) </w:t>
            </w:r>
            <w:r w:rsidR="006A032A" w:rsidRPr="00951580">
              <w:rPr>
                <w:rFonts w:hint="eastAsia"/>
                <w:szCs w:val="21"/>
              </w:rPr>
              <w:t>租税を完納していること</w:t>
            </w:r>
          </w:p>
          <w:p w:rsidR="005818E9" w:rsidRPr="00C737ED" w:rsidRDefault="005818E9" w:rsidP="004F5B23">
            <w:pPr>
              <w:spacing w:line="254" w:lineRule="exact"/>
            </w:pPr>
          </w:p>
        </w:tc>
        <w:tc>
          <w:tcPr>
            <w:tcW w:w="2409" w:type="dxa"/>
            <w:shd w:val="clear" w:color="auto" w:fill="auto"/>
          </w:tcPr>
          <w:p w:rsidR="005818E9" w:rsidRPr="00A93EF3" w:rsidRDefault="005818E9" w:rsidP="004F5B23">
            <w:pPr>
              <w:spacing w:line="254" w:lineRule="exact"/>
            </w:pPr>
          </w:p>
          <w:p w:rsidR="005818E9" w:rsidRPr="00A93EF3" w:rsidRDefault="006A032A" w:rsidP="004F5B23">
            <w:pPr>
              <w:spacing w:line="254" w:lineRule="exact"/>
            </w:pPr>
            <w:r w:rsidRPr="00A93EF3">
              <w:t>該当</w:t>
            </w:r>
            <w:r>
              <w:t>しない</w:t>
            </w:r>
            <w:r w:rsidRPr="00A93EF3">
              <w:t>・該当</w:t>
            </w:r>
            <w:r>
              <w:t>する</w:t>
            </w:r>
          </w:p>
        </w:tc>
        <w:tc>
          <w:tcPr>
            <w:tcW w:w="2252" w:type="dxa"/>
            <w:shd w:val="clear" w:color="auto" w:fill="auto"/>
          </w:tcPr>
          <w:p w:rsidR="005818E9" w:rsidRPr="00A93EF3" w:rsidRDefault="005818E9" w:rsidP="004F5B23">
            <w:pPr>
              <w:spacing w:line="254" w:lineRule="exact"/>
            </w:pPr>
          </w:p>
        </w:tc>
      </w:tr>
      <w:tr w:rsidR="005818E9" w:rsidRPr="00A93EF3" w:rsidTr="003339ED">
        <w:tc>
          <w:tcPr>
            <w:tcW w:w="3813" w:type="dxa"/>
            <w:shd w:val="clear" w:color="auto" w:fill="auto"/>
          </w:tcPr>
          <w:p w:rsidR="005818E9" w:rsidRDefault="005818E9" w:rsidP="004F5B23">
            <w:pPr>
              <w:spacing w:line="254" w:lineRule="exact"/>
            </w:pPr>
          </w:p>
          <w:p w:rsidR="005818E9" w:rsidRPr="00A93EF3" w:rsidRDefault="005818E9" w:rsidP="004F5B23">
            <w:pPr>
              <w:spacing w:line="254" w:lineRule="exact"/>
              <w:ind w:left="210" w:hangingChars="100" w:hanging="210"/>
            </w:pPr>
            <w:r w:rsidRPr="00A93EF3">
              <w:t>(</w:t>
            </w:r>
            <w:r w:rsidR="003339ED">
              <w:t>9</w:t>
            </w:r>
            <w:r w:rsidRPr="00A93EF3">
              <w:t xml:space="preserve">) </w:t>
            </w:r>
            <w:r w:rsidR="006A032A" w:rsidRPr="006A032A">
              <w:rPr>
                <w:rFonts w:hint="eastAsia"/>
              </w:rPr>
              <w:t>暴力団、同条第２号に規定する暴力団員又は同条第３号に規定する暴力団員等ではないこと</w:t>
            </w:r>
          </w:p>
          <w:p w:rsidR="005818E9" w:rsidRPr="00C737ED" w:rsidRDefault="005818E9" w:rsidP="004F5B23">
            <w:pPr>
              <w:spacing w:line="254" w:lineRule="exact"/>
            </w:pPr>
          </w:p>
        </w:tc>
        <w:tc>
          <w:tcPr>
            <w:tcW w:w="2409" w:type="dxa"/>
            <w:shd w:val="clear" w:color="auto" w:fill="auto"/>
          </w:tcPr>
          <w:p w:rsidR="005818E9" w:rsidRPr="00A93EF3" w:rsidRDefault="005818E9" w:rsidP="004F5B23">
            <w:pPr>
              <w:spacing w:line="254" w:lineRule="exact"/>
            </w:pPr>
          </w:p>
          <w:p w:rsidR="005818E9" w:rsidRDefault="005818E9" w:rsidP="004F5B23">
            <w:pPr>
              <w:spacing w:line="254" w:lineRule="exact"/>
            </w:pPr>
            <w:r w:rsidRPr="00A93EF3">
              <w:t>該当</w:t>
            </w:r>
            <w:r>
              <w:t>しない</w:t>
            </w:r>
            <w:r w:rsidRPr="00A93EF3">
              <w:t>・該当</w:t>
            </w:r>
            <w:r>
              <w:t>する</w:t>
            </w:r>
          </w:p>
          <w:p w:rsidR="005818E9" w:rsidRPr="00A93EF3" w:rsidRDefault="005818E9" w:rsidP="004F5B23">
            <w:pPr>
              <w:spacing w:line="254" w:lineRule="exact"/>
            </w:pPr>
          </w:p>
        </w:tc>
        <w:tc>
          <w:tcPr>
            <w:tcW w:w="2252" w:type="dxa"/>
            <w:shd w:val="clear" w:color="auto" w:fill="auto"/>
          </w:tcPr>
          <w:p w:rsidR="005818E9" w:rsidRPr="00A93EF3" w:rsidRDefault="005818E9" w:rsidP="004F5B23">
            <w:pPr>
              <w:spacing w:line="254" w:lineRule="exact"/>
            </w:pPr>
          </w:p>
        </w:tc>
      </w:tr>
    </w:tbl>
    <w:p w:rsidR="005818E9" w:rsidRDefault="005818E9" w:rsidP="005818E9">
      <w:pPr>
        <w:jc w:val="right"/>
      </w:pPr>
    </w:p>
    <w:sectPr w:rsidR="005818E9" w:rsidSect="00FF51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5F" w:rsidRDefault="00A41A5F" w:rsidP="00A41A5F">
      <w:r>
        <w:separator/>
      </w:r>
    </w:p>
  </w:endnote>
  <w:endnote w:type="continuationSeparator" w:id="0">
    <w:p w:rsidR="00A41A5F" w:rsidRDefault="00A41A5F" w:rsidP="00A4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5F" w:rsidRDefault="00A41A5F" w:rsidP="00A41A5F">
      <w:r>
        <w:separator/>
      </w:r>
    </w:p>
  </w:footnote>
  <w:footnote w:type="continuationSeparator" w:id="0">
    <w:p w:rsidR="00A41A5F" w:rsidRDefault="00A41A5F" w:rsidP="00A4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E1033"/>
    <w:multiLevelType w:val="hybridMultilevel"/>
    <w:tmpl w:val="944CA518"/>
    <w:lvl w:ilvl="0" w:tplc="9CECBB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52EB1"/>
    <w:multiLevelType w:val="hybridMultilevel"/>
    <w:tmpl w:val="FAFAEE88"/>
    <w:lvl w:ilvl="0" w:tplc="0D3E6D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B6"/>
    <w:rsid w:val="000673E8"/>
    <w:rsid w:val="000872DE"/>
    <w:rsid w:val="000D060C"/>
    <w:rsid w:val="00100733"/>
    <w:rsid w:val="00106C28"/>
    <w:rsid w:val="00114382"/>
    <w:rsid w:val="0014078E"/>
    <w:rsid w:val="00142C8B"/>
    <w:rsid w:val="00144A87"/>
    <w:rsid w:val="00161312"/>
    <w:rsid w:val="00170A0B"/>
    <w:rsid w:val="001C16DC"/>
    <w:rsid w:val="00212366"/>
    <w:rsid w:val="002506A0"/>
    <w:rsid w:val="00252764"/>
    <w:rsid w:val="0027529D"/>
    <w:rsid w:val="002C1D02"/>
    <w:rsid w:val="0030296B"/>
    <w:rsid w:val="003339ED"/>
    <w:rsid w:val="003752C3"/>
    <w:rsid w:val="003D559A"/>
    <w:rsid w:val="004127F7"/>
    <w:rsid w:val="0043654A"/>
    <w:rsid w:val="00503CA1"/>
    <w:rsid w:val="00570299"/>
    <w:rsid w:val="005818E9"/>
    <w:rsid w:val="006144C8"/>
    <w:rsid w:val="00620410"/>
    <w:rsid w:val="00622DDE"/>
    <w:rsid w:val="00632798"/>
    <w:rsid w:val="00652048"/>
    <w:rsid w:val="006728FC"/>
    <w:rsid w:val="006A032A"/>
    <w:rsid w:val="007134C0"/>
    <w:rsid w:val="00765113"/>
    <w:rsid w:val="00773E2F"/>
    <w:rsid w:val="00777002"/>
    <w:rsid w:val="007B1079"/>
    <w:rsid w:val="00872B0C"/>
    <w:rsid w:val="008764B6"/>
    <w:rsid w:val="008948A9"/>
    <w:rsid w:val="008B48BD"/>
    <w:rsid w:val="008D3E2E"/>
    <w:rsid w:val="00925294"/>
    <w:rsid w:val="00934EED"/>
    <w:rsid w:val="00945B09"/>
    <w:rsid w:val="00946C63"/>
    <w:rsid w:val="00954755"/>
    <w:rsid w:val="00957588"/>
    <w:rsid w:val="0097269B"/>
    <w:rsid w:val="009B06CD"/>
    <w:rsid w:val="009F5C3D"/>
    <w:rsid w:val="00A1650A"/>
    <w:rsid w:val="00A41A5F"/>
    <w:rsid w:val="00A440BF"/>
    <w:rsid w:val="00A52E4A"/>
    <w:rsid w:val="00AE236E"/>
    <w:rsid w:val="00AF4B2E"/>
    <w:rsid w:val="00B007B7"/>
    <w:rsid w:val="00B80D44"/>
    <w:rsid w:val="00C23B3C"/>
    <w:rsid w:val="00C83460"/>
    <w:rsid w:val="00C97FB6"/>
    <w:rsid w:val="00CB6EC8"/>
    <w:rsid w:val="00CD2A3F"/>
    <w:rsid w:val="00CD2F94"/>
    <w:rsid w:val="00D22DEC"/>
    <w:rsid w:val="00D4473C"/>
    <w:rsid w:val="00D72C6F"/>
    <w:rsid w:val="00D76185"/>
    <w:rsid w:val="00E42E96"/>
    <w:rsid w:val="00EA1630"/>
    <w:rsid w:val="00EA5298"/>
    <w:rsid w:val="00F46220"/>
    <w:rsid w:val="00F6681C"/>
    <w:rsid w:val="00FB4DC1"/>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05BA2D4-4C1A-4900-B82E-A78934BB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B6EC8"/>
    <w:pPr>
      <w:jc w:val="center"/>
    </w:pPr>
    <w:rPr>
      <w:rFonts w:ascii="ＭＳ 明朝" w:eastAsia="ＭＳ 明朝" w:hAnsi="ＭＳ 明朝" w:cs="ＭＳ明朝"/>
      <w:kern w:val="0"/>
      <w:sz w:val="24"/>
      <w:szCs w:val="24"/>
    </w:rPr>
  </w:style>
  <w:style w:type="character" w:customStyle="1" w:styleId="a5">
    <w:name w:val="記 (文字)"/>
    <w:basedOn w:val="a0"/>
    <w:link w:val="a4"/>
    <w:uiPriority w:val="99"/>
    <w:rsid w:val="00CB6EC8"/>
    <w:rPr>
      <w:rFonts w:ascii="ＭＳ 明朝" w:eastAsia="ＭＳ 明朝" w:hAnsi="ＭＳ 明朝" w:cs="ＭＳ明朝"/>
      <w:kern w:val="0"/>
      <w:sz w:val="24"/>
      <w:szCs w:val="24"/>
    </w:rPr>
  </w:style>
  <w:style w:type="paragraph" w:styleId="a6">
    <w:name w:val="Closing"/>
    <w:basedOn w:val="a"/>
    <w:link w:val="a7"/>
    <w:uiPriority w:val="99"/>
    <w:unhideWhenUsed/>
    <w:rsid w:val="00CB6EC8"/>
    <w:pPr>
      <w:jc w:val="right"/>
    </w:pPr>
    <w:rPr>
      <w:rFonts w:ascii="ＭＳ 明朝" w:eastAsia="ＭＳ 明朝" w:hAnsi="ＭＳ 明朝" w:cs="ＭＳ明朝"/>
      <w:kern w:val="0"/>
      <w:sz w:val="24"/>
      <w:szCs w:val="24"/>
    </w:rPr>
  </w:style>
  <w:style w:type="character" w:customStyle="1" w:styleId="a7">
    <w:name w:val="結語 (文字)"/>
    <w:basedOn w:val="a0"/>
    <w:link w:val="a6"/>
    <w:uiPriority w:val="99"/>
    <w:rsid w:val="00CB6EC8"/>
    <w:rPr>
      <w:rFonts w:ascii="ＭＳ 明朝" w:eastAsia="ＭＳ 明朝" w:hAnsi="ＭＳ 明朝" w:cs="ＭＳ明朝"/>
      <w:kern w:val="0"/>
      <w:sz w:val="24"/>
      <w:szCs w:val="24"/>
    </w:rPr>
  </w:style>
  <w:style w:type="paragraph" w:customStyle="1" w:styleId="a8">
    <w:name w:val="一太郎"/>
    <w:rsid w:val="00957588"/>
    <w:pPr>
      <w:widowControl w:val="0"/>
      <w:wordWrap w:val="0"/>
      <w:autoSpaceDE w:val="0"/>
      <w:autoSpaceDN w:val="0"/>
      <w:adjustRightInd w:val="0"/>
      <w:spacing w:line="289" w:lineRule="exact"/>
      <w:jc w:val="both"/>
    </w:pPr>
    <w:rPr>
      <w:rFonts w:ascii="Century" w:eastAsia="ＭＳ ゴシック" w:hAnsi="Century" w:cs="ＭＳ ゴシック"/>
      <w:spacing w:val="-1"/>
      <w:kern w:val="0"/>
      <w:sz w:val="24"/>
      <w:szCs w:val="24"/>
    </w:rPr>
  </w:style>
  <w:style w:type="paragraph" w:styleId="a9">
    <w:name w:val="header"/>
    <w:basedOn w:val="a"/>
    <w:link w:val="aa"/>
    <w:uiPriority w:val="99"/>
    <w:unhideWhenUsed/>
    <w:rsid w:val="00A41A5F"/>
    <w:pPr>
      <w:tabs>
        <w:tab w:val="center" w:pos="4252"/>
        <w:tab w:val="right" w:pos="8504"/>
      </w:tabs>
      <w:snapToGrid w:val="0"/>
    </w:pPr>
  </w:style>
  <w:style w:type="character" w:customStyle="1" w:styleId="aa">
    <w:name w:val="ヘッダー (文字)"/>
    <w:basedOn w:val="a0"/>
    <w:link w:val="a9"/>
    <w:uiPriority w:val="99"/>
    <w:rsid w:val="00A41A5F"/>
  </w:style>
  <w:style w:type="paragraph" w:styleId="ab">
    <w:name w:val="footer"/>
    <w:basedOn w:val="a"/>
    <w:link w:val="ac"/>
    <w:uiPriority w:val="99"/>
    <w:unhideWhenUsed/>
    <w:rsid w:val="00A41A5F"/>
    <w:pPr>
      <w:tabs>
        <w:tab w:val="center" w:pos="4252"/>
        <w:tab w:val="right" w:pos="8504"/>
      </w:tabs>
      <w:snapToGrid w:val="0"/>
    </w:pPr>
  </w:style>
  <w:style w:type="character" w:customStyle="1" w:styleId="ac">
    <w:name w:val="フッター (文字)"/>
    <w:basedOn w:val="a0"/>
    <w:link w:val="ab"/>
    <w:uiPriority w:val="99"/>
    <w:rsid w:val="00A41A5F"/>
  </w:style>
  <w:style w:type="paragraph" w:styleId="ad">
    <w:name w:val="Balloon Text"/>
    <w:basedOn w:val="a"/>
    <w:link w:val="ae"/>
    <w:uiPriority w:val="99"/>
    <w:semiHidden/>
    <w:unhideWhenUsed/>
    <w:rsid w:val="00AF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B2E"/>
    <w:rPr>
      <w:rFonts w:asciiTheme="majorHAnsi" w:eastAsiaTheme="majorEastAsia" w:hAnsiTheme="majorHAnsi" w:cstheme="majorBidi"/>
      <w:sz w:val="18"/>
      <w:szCs w:val="18"/>
    </w:rPr>
  </w:style>
  <w:style w:type="paragraph" w:styleId="af">
    <w:name w:val="List Paragraph"/>
    <w:basedOn w:val="a"/>
    <w:uiPriority w:val="34"/>
    <w:qFormat/>
    <w:rsid w:val="00AE23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保義</dc:creator>
  <cp:keywords/>
  <dc:description/>
  <cp:lastModifiedBy>Windows ユーザー</cp:lastModifiedBy>
  <cp:revision>2</cp:revision>
  <cp:lastPrinted>2022-04-04T00:37:00Z</cp:lastPrinted>
  <dcterms:created xsi:type="dcterms:W3CDTF">2023-09-11T02:02:00Z</dcterms:created>
  <dcterms:modified xsi:type="dcterms:W3CDTF">2023-09-11T02:02:00Z</dcterms:modified>
</cp:coreProperties>
</file>